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D8C" w:rsidRDefault="003A2D8C" w14:paraId="39C8AF7A" w14:textId="77777777">
      <w:pPr>
        <w:spacing w:after="0"/>
        <w:jc w:val="center"/>
        <w:rPr>
          <w:rFonts w:eastAsia="Times New Roman"/>
          <w:b/>
          <w:bCs/>
          <w:sz w:val="28"/>
          <w:szCs w:val="28"/>
          <w:lang w:eastAsia="en-GB"/>
        </w:rPr>
      </w:pPr>
    </w:p>
    <w:p w:rsidR="006F1EBB" w:rsidP="00880979" w:rsidRDefault="00DC3BE4" w14:paraId="76C97CE1" w14:textId="2DF20F23">
      <w:pPr>
        <w:jc w:val="center"/>
        <w:rPr>
          <w:rFonts w:ascii="Arial" w:hAnsi="Arial" w:cs="Arial"/>
          <w:b/>
          <w:bCs/>
          <w:color w:val="FF0000"/>
          <w:sz w:val="24"/>
          <w:szCs w:val="24"/>
          <w:lang w:eastAsia="en-GB"/>
        </w:rPr>
      </w:pPr>
      <w:r>
        <w:rPr>
          <w:rFonts w:ascii="Arial" w:hAnsi="Arial" w:cs="Arial"/>
          <w:b/>
          <w:bCs/>
          <w:color w:val="FF0000"/>
          <w:sz w:val="24"/>
          <w:szCs w:val="24"/>
          <w:lang w:eastAsia="en-GB"/>
        </w:rPr>
        <w:t>Under embargo until Monday</w:t>
      </w:r>
      <w:r w:rsidR="007F5589">
        <w:rPr>
          <w:rFonts w:ascii="Arial" w:hAnsi="Arial" w:cs="Arial"/>
          <w:b/>
          <w:bCs/>
          <w:color w:val="FF0000"/>
          <w:sz w:val="24"/>
          <w:szCs w:val="24"/>
          <w:lang w:eastAsia="en-GB"/>
        </w:rPr>
        <w:t xml:space="preserve"> 8th Jan</w:t>
      </w:r>
      <w:r>
        <w:rPr>
          <w:rFonts w:ascii="Arial" w:hAnsi="Arial" w:cs="Arial"/>
          <w:b/>
          <w:bCs/>
          <w:color w:val="FF0000"/>
          <w:sz w:val="24"/>
          <w:szCs w:val="24"/>
          <w:lang w:eastAsia="en-GB"/>
        </w:rPr>
        <w:t>uary</w:t>
      </w:r>
      <w:r w:rsidR="007F5589">
        <w:rPr>
          <w:rFonts w:ascii="Arial" w:hAnsi="Arial" w:cs="Arial"/>
          <w:b/>
          <w:bCs/>
          <w:color w:val="FF0000"/>
          <w:sz w:val="24"/>
          <w:szCs w:val="24"/>
          <w:lang w:eastAsia="en-GB"/>
        </w:rPr>
        <w:t xml:space="preserve"> 2024</w:t>
      </w:r>
    </w:p>
    <w:p w:rsidRPr="00880979" w:rsidR="00880979" w:rsidP="00880979" w:rsidRDefault="00880979" w14:paraId="18B64026" w14:textId="77777777">
      <w:pPr>
        <w:jc w:val="center"/>
        <w:rPr>
          <w:rFonts w:ascii="Arial" w:hAnsi="Arial" w:cs="Arial"/>
          <w:b/>
          <w:bCs/>
          <w:color w:val="FF0000"/>
          <w:sz w:val="24"/>
          <w:szCs w:val="24"/>
          <w:lang w:eastAsia="en-GB"/>
        </w:rPr>
      </w:pPr>
    </w:p>
    <w:p w:rsidR="00924B56" w:rsidP="00924B56" w:rsidRDefault="00F02808" w14:paraId="5266DBCF" w14:textId="77777777">
      <w:pPr>
        <w:jc w:val="center"/>
        <w:rPr>
          <w:rFonts w:ascii="Arial" w:hAnsi="Arial" w:cs="Arial"/>
          <w:b/>
          <w:bCs/>
          <w:sz w:val="24"/>
          <w:szCs w:val="24"/>
          <w:lang w:eastAsia="en-GB"/>
        </w:rPr>
      </w:pPr>
      <w:bookmarkStart w:name="_Hlk146722218" w:id="0"/>
      <w:r w:rsidRPr="006F1EBB">
        <w:rPr>
          <w:rFonts w:ascii="Arial" w:hAnsi="Arial" w:cs="Arial"/>
          <w:b/>
          <w:bCs/>
          <w:sz w:val="24"/>
          <w:szCs w:val="24"/>
          <w:lang w:eastAsia="en-GB"/>
        </w:rPr>
        <w:t xml:space="preserve">POP IT IN THE RECYCLING BIN: </w:t>
      </w:r>
      <w:r w:rsidRPr="006F1EBB" w:rsidR="006F1EBB">
        <w:rPr>
          <w:rFonts w:ascii="Arial" w:hAnsi="Arial" w:cs="Arial"/>
          <w:b/>
          <w:bCs/>
          <w:sz w:val="24"/>
          <w:szCs w:val="24"/>
          <w:lang w:eastAsia="en-GB"/>
        </w:rPr>
        <w:t>PRINGLES REVEALS NEW PAPER TUBE</w:t>
      </w:r>
    </w:p>
    <w:p w:rsidRPr="00924B56" w:rsidR="00924B56" w:rsidP="00924B56" w:rsidRDefault="00924B56" w14:paraId="686A33A2" w14:textId="24B615DF">
      <w:pPr>
        <w:jc w:val="center"/>
        <w:rPr>
          <w:rFonts w:ascii="Arial" w:hAnsi="Arial" w:cs="Arial"/>
          <w:b/>
          <w:bCs/>
          <w:lang w:eastAsia="en-GB"/>
        </w:rPr>
      </w:pPr>
      <w:r>
        <w:rPr>
          <w:rFonts w:ascii="Arial" w:hAnsi="Arial" w:cs="Arial"/>
          <w:b/>
          <w:bCs/>
          <w:lang w:eastAsia="en-GB"/>
        </w:rPr>
        <w:t>Now a</w:t>
      </w:r>
      <w:r w:rsidRPr="00924B56">
        <w:rPr>
          <w:rFonts w:ascii="Arial" w:hAnsi="Arial" w:cs="Arial"/>
          <w:b/>
          <w:bCs/>
          <w:lang w:eastAsia="en-GB"/>
        </w:rPr>
        <w:t>vailable exclusively in Tesco stores and online</w:t>
      </w:r>
    </w:p>
    <w:p w:rsidR="00BE0BBC" w:rsidRDefault="00BE0BBC" w14:paraId="57968160" w14:textId="77777777">
      <w:pPr>
        <w:pStyle w:val="paragraph"/>
        <w:spacing w:before="0" w:after="0"/>
        <w:jc w:val="center"/>
        <w:textAlignment w:val="baseline"/>
        <w:rPr>
          <w:rFonts w:ascii="Arial" w:hAnsi="Arial" w:cs="Arial"/>
        </w:rPr>
      </w:pPr>
    </w:p>
    <w:p w:rsidR="003476BC" w:rsidP="61749B80" w:rsidRDefault="00FC785E" w14:paraId="3C7EC080" w14:textId="13DF19A1">
      <w:pPr>
        <w:spacing w:after="100" w:afterAutospacing="on" w:line="360" w:lineRule="auto"/>
        <w:rPr>
          <w:rFonts w:ascii="Arial" w:hAnsi="Arial" w:cs="Arial"/>
        </w:rPr>
      </w:pPr>
      <w:r w:rsidRPr="61749B80" w:rsidR="00FC785E">
        <w:rPr>
          <w:rFonts w:ascii="Arial" w:hAnsi="Arial" w:cs="Arial"/>
        </w:rPr>
        <w:t>A</w:t>
      </w:r>
      <w:r w:rsidRPr="61749B80" w:rsidR="00FC785E">
        <w:rPr>
          <w:rFonts w:ascii="Arial" w:hAnsi="Arial" w:cs="Arial"/>
        </w:rPr>
        <w:t xml:space="preserve"> new</w:t>
      </w:r>
      <w:r w:rsidRPr="61749B80" w:rsidR="00FC785E">
        <w:rPr>
          <w:rFonts w:ascii="Arial" w:hAnsi="Arial" w:cs="Arial"/>
        </w:rPr>
        <w:t xml:space="preserve"> eco-friendly</w:t>
      </w:r>
      <w:r w:rsidRPr="61749B80" w:rsidR="008F0DC1">
        <w:rPr>
          <w:rFonts w:ascii="Arial" w:hAnsi="Arial" w:cs="Arial"/>
        </w:rPr>
        <w:t xml:space="preserve"> Pringles</w:t>
      </w:r>
      <w:r w:rsidRPr="61749B80" w:rsidR="00FC785E">
        <w:rPr>
          <w:rFonts w:ascii="Arial" w:hAnsi="Arial" w:cs="Arial"/>
        </w:rPr>
        <w:t xml:space="preserve"> </w:t>
      </w:r>
      <w:r w:rsidRPr="61749B80" w:rsidR="00FC785E">
        <w:rPr>
          <w:rFonts w:ascii="Arial" w:hAnsi="Arial" w:cs="Arial"/>
        </w:rPr>
        <w:t>tube</w:t>
      </w:r>
      <w:r w:rsidRPr="61749B80" w:rsidR="000C3E00">
        <w:rPr>
          <w:rFonts w:ascii="Arial" w:hAnsi="Arial" w:cs="Arial"/>
          <w:vertAlign w:val="superscript"/>
        </w:rPr>
        <w:t>1</w:t>
      </w:r>
      <w:r w:rsidRPr="61749B80" w:rsidR="00A53C22">
        <w:rPr>
          <w:rFonts w:ascii="Arial" w:hAnsi="Arial" w:cs="Arial"/>
        </w:rPr>
        <w:t xml:space="preserve"> has been </w:t>
      </w:r>
      <w:r w:rsidRPr="61749B80" w:rsidR="00924B56">
        <w:rPr>
          <w:rFonts w:ascii="Arial" w:hAnsi="Arial" w:cs="Arial"/>
        </w:rPr>
        <w:t>launched</w:t>
      </w:r>
      <w:r w:rsidRPr="61749B80" w:rsidR="00A53C22">
        <w:rPr>
          <w:rFonts w:ascii="Arial" w:hAnsi="Arial" w:cs="Arial"/>
        </w:rPr>
        <w:t xml:space="preserve"> to </w:t>
      </w:r>
      <w:r w:rsidRPr="61749B80" w:rsidR="008F0DC1">
        <w:rPr>
          <w:rFonts w:ascii="Arial" w:hAnsi="Arial" w:cs="Arial"/>
        </w:rPr>
        <w:t>allow snackers to</w:t>
      </w:r>
      <w:r w:rsidRPr="61749B80" w:rsidR="008F0DC1">
        <w:rPr>
          <w:rFonts w:ascii="Arial" w:hAnsi="Arial" w:cs="Arial"/>
        </w:rPr>
        <w:t xml:space="preserve"> </w:t>
      </w:r>
      <w:r w:rsidRPr="61749B80" w:rsidR="00924B56">
        <w:rPr>
          <w:rFonts w:ascii="Arial" w:hAnsi="Arial" w:cs="Arial"/>
        </w:rPr>
        <w:t xml:space="preserve">more easily </w:t>
      </w:r>
      <w:r w:rsidRPr="61749B80" w:rsidR="008F0DC1">
        <w:rPr>
          <w:rFonts w:ascii="Arial" w:hAnsi="Arial" w:cs="Arial"/>
        </w:rPr>
        <w:t>pop the</w:t>
      </w:r>
      <w:r w:rsidRPr="61749B80" w:rsidR="00C00617">
        <w:rPr>
          <w:rFonts w:ascii="Arial" w:hAnsi="Arial" w:cs="Arial"/>
        </w:rPr>
        <w:t xml:space="preserve"> packaging</w:t>
      </w:r>
      <w:r w:rsidRPr="61749B80" w:rsidR="008F0DC1">
        <w:rPr>
          <w:rFonts w:ascii="Arial" w:hAnsi="Arial" w:cs="Arial"/>
        </w:rPr>
        <w:t xml:space="preserve"> </w:t>
      </w:r>
      <w:r w:rsidRPr="61749B80" w:rsidR="00924B56">
        <w:rPr>
          <w:rFonts w:ascii="Arial" w:hAnsi="Arial" w:cs="Arial"/>
        </w:rPr>
        <w:t>of their favourite cri</w:t>
      </w:r>
      <w:r w:rsidRPr="61749B80" w:rsidR="006C6C10">
        <w:rPr>
          <w:rFonts w:ascii="Arial" w:hAnsi="Arial" w:cs="Arial"/>
        </w:rPr>
        <w:t>s</w:t>
      </w:r>
      <w:r w:rsidRPr="61749B80" w:rsidR="00924B56">
        <w:rPr>
          <w:rFonts w:ascii="Arial" w:hAnsi="Arial" w:cs="Arial"/>
        </w:rPr>
        <w:t>ps</w:t>
      </w:r>
      <w:r w:rsidRPr="61749B80" w:rsidR="00924B56">
        <w:rPr>
          <w:rFonts w:ascii="Arial" w:hAnsi="Arial" w:cs="Arial"/>
        </w:rPr>
        <w:t xml:space="preserve"> </w:t>
      </w:r>
      <w:r w:rsidRPr="61749B80" w:rsidR="008F0DC1">
        <w:rPr>
          <w:rFonts w:ascii="Arial" w:hAnsi="Arial" w:cs="Arial"/>
        </w:rPr>
        <w:t xml:space="preserve">in </w:t>
      </w:r>
      <w:r w:rsidRPr="61749B80" w:rsidR="00B148D3">
        <w:rPr>
          <w:rFonts w:ascii="Arial" w:hAnsi="Arial" w:cs="Arial"/>
        </w:rPr>
        <w:t>with their</w:t>
      </w:r>
      <w:r w:rsidRPr="61749B80" w:rsidR="00924B56">
        <w:rPr>
          <w:rFonts w:ascii="Arial" w:hAnsi="Arial" w:cs="Arial"/>
        </w:rPr>
        <w:t xml:space="preserve"> household</w:t>
      </w:r>
      <w:r w:rsidRPr="61749B80" w:rsidR="00B148D3">
        <w:rPr>
          <w:rFonts w:ascii="Arial" w:hAnsi="Arial" w:cs="Arial"/>
        </w:rPr>
        <w:t xml:space="preserve"> recycling</w:t>
      </w:r>
      <w:r w:rsidRPr="61749B80" w:rsidR="003476BC">
        <w:rPr>
          <w:rFonts w:ascii="Arial" w:hAnsi="Arial" w:cs="Arial"/>
        </w:rPr>
        <w:t>.</w:t>
      </w:r>
      <w:r>
        <w:br/>
      </w:r>
    </w:p>
    <w:p w:rsidR="002B3D45" w:rsidP="61749B80" w:rsidRDefault="00924B56" w14:paraId="2F752312" w14:textId="5FF3EB5C">
      <w:pPr>
        <w:spacing w:after="100" w:afterAutospacing="on" w:line="360" w:lineRule="auto"/>
        <w:rPr>
          <w:rFonts w:ascii="Arial" w:hAnsi="Arial" w:cs="Arial"/>
        </w:rPr>
      </w:pPr>
      <w:r w:rsidRPr="61749B80" w:rsidR="00924B56">
        <w:rPr>
          <w:rFonts w:ascii="Arial" w:hAnsi="Arial" w:cs="Arial"/>
        </w:rPr>
        <w:t>Now a</w:t>
      </w:r>
      <w:r w:rsidRPr="61749B80" w:rsidR="00A53C22">
        <w:rPr>
          <w:rFonts w:ascii="Arial" w:hAnsi="Arial" w:cs="Arial"/>
        </w:rPr>
        <w:t>vailable exclusively in Tesco stores</w:t>
      </w:r>
      <w:r w:rsidRPr="61749B80" w:rsidR="00924B56">
        <w:rPr>
          <w:rFonts w:ascii="Arial" w:hAnsi="Arial" w:cs="Arial"/>
        </w:rPr>
        <w:t xml:space="preserve"> and online</w:t>
      </w:r>
      <w:r w:rsidRPr="61749B80" w:rsidR="009F0FA0">
        <w:rPr>
          <w:rFonts w:ascii="Arial" w:hAnsi="Arial" w:cs="Arial"/>
        </w:rPr>
        <w:t>,</w:t>
      </w:r>
      <w:r w:rsidRPr="61749B80" w:rsidR="003476BC">
        <w:rPr>
          <w:rFonts w:ascii="Arial" w:hAnsi="Arial" w:cs="Arial"/>
        </w:rPr>
        <w:t xml:space="preserve"> the</w:t>
      </w:r>
      <w:r w:rsidRPr="61749B80" w:rsidR="00504EC5">
        <w:rPr>
          <w:rFonts w:ascii="Arial" w:hAnsi="Arial" w:cs="Arial"/>
        </w:rPr>
        <w:t xml:space="preserve"> paper</w:t>
      </w:r>
      <w:r w:rsidRPr="61749B80" w:rsidR="003476BC">
        <w:rPr>
          <w:rFonts w:ascii="Arial" w:hAnsi="Arial" w:cs="Arial"/>
        </w:rPr>
        <w:t xml:space="preserve"> tubes</w:t>
      </w:r>
      <w:r w:rsidRPr="61749B80" w:rsidR="00F764B9">
        <w:rPr>
          <w:rFonts w:ascii="Arial" w:hAnsi="Arial" w:cs="Arial"/>
        </w:rPr>
        <w:t xml:space="preserve"> w</w:t>
      </w:r>
      <w:r w:rsidRPr="61749B80" w:rsidR="00504EC5">
        <w:rPr>
          <w:rFonts w:ascii="Arial" w:hAnsi="Arial" w:cs="Arial"/>
        </w:rPr>
        <w:t>ill</w:t>
      </w:r>
      <w:r w:rsidRPr="61749B80" w:rsidR="00F764B9">
        <w:rPr>
          <w:rFonts w:ascii="Arial" w:hAnsi="Arial" w:cs="Arial"/>
        </w:rPr>
        <w:t xml:space="preserve"> replace the iconic</w:t>
      </w:r>
      <w:r w:rsidRPr="61749B80" w:rsidR="00504EC5">
        <w:rPr>
          <w:rFonts w:ascii="Arial" w:hAnsi="Arial" w:cs="Arial"/>
        </w:rPr>
        <w:t xml:space="preserve"> Pringles</w:t>
      </w:r>
      <w:r w:rsidRPr="61749B80" w:rsidR="00F764B9">
        <w:rPr>
          <w:rFonts w:ascii="Arial" w:hAnsi="Arial" w:cs="Arial"/>
        </w:rPr>
        <w:t xml:space="preserve"> can </w:t>
      </w:r>
      <w:r w:rsidRPr="61749B80" w:rsidR="00924B56">
        <w:rPr>
          <w:rFonts w:ascii="Arial" w:hAnsi="Arial" w:cs="Arial"/>
        </w:rPr>
        <w:t xml:space="preserve">originally </w:t>
      </w:r>
      <w:r w:rsidRPr="61749B80" w:rsidR="00F764B9">
        <w:rPr>
          <w:rFonts w:ascii="Arial" w:hAnsi="Arial" w:cs="Arial"/>
        </w:rPr>
        <w:t xml:space="preserve">launched in </w:t>
      </w:r>
      <w:r w:rsidRPr="61749B80" w:rsidR="00C81873">
        <w:rPr>
          <w:rFonts w:ascii="Arial" w:hAnsi="Arial" w:cs="Arial"/>
        </w:rPr>
        <w:t>the 1960s</w:t>
      </w:r>
      <w:r w:rsidRPr="61749B80" w:rsidR="00E42DA2">
        <w:rPr>
          <w:rFonts w:ascii="Arial" w:hAnsi="Arial" w:cs="Arial"/>
        </w:rPr>
        <w:t>, which had a steel base.</w:t>
      </w:r>
      <w:r w:rsidRPr="61749B80" w:rsidR="00924B56">
        <w:rPr>
          <w:rFonts w:ascii="Arial" w:hAnsi="Arial" w:cs="Arial"/>
        </w:rPr>
        <w:t xml:space="preserve"> </w:t>
      </w:r>
    </w:p>
    <w:p w:rsidR="61749B80" w:rsidP="61749B80" w:rsidRDefault="61749B80" w14:paraId="43ABF059" w14:textId="2B5C8043">
      <w:pPr>
        <w:pStyle w:val="Normal"/>
        <w:spacing w:afterAutospacing="on" w:line="360" w:lineRule="auto"/>
        <w:rPr>
          <w:rFonts w:ascii="Arial" w:hAnsi="Arial" w:cs="Arial"/>
        </w:rPr>
      </w:pPr>
    </w:p>
    <w:p w:rsidR="00EA2E83" w:rsidP="00880979" w:rsidRDefault="00776E76" w14:paraId="4D33A7C9" w14:textId="54288E90">
      <w:pPr>
        <w:spacing w:after="100" w:afterAutospacing="1" w:line="360" w:lineRule="auto"/>
        <w:rPr>
          <w:rFonts w:ascii="Arial" w:hAnsi="Arial" w:cs="Arial"/>
          <w:lang w:eastAsia="en-GB"/>
        </w:rPr>
      </w:pPr>
      <w:r w:rsidRPr="61749B80" w:rsidR="00776E76">
        <w:rPr>
          <w:rFonts w:ascii="Arial" w:hAnsi="Arial" w:cs="Arial"/>
        </w:rPr>
        <w:t>The new tube</w:t>
      </w:r>
      <w:r w:rsidRPr="61749B80" w:rsidR="00EA2E83">
        <w:rPr>
          <w:rFonts w:ascii="Arial" w:hAnsi="Arial" w:cs="Arial"/>
        </w:rPr>
        <w:t xml:space="preserve"> is </w:t>
      </w:r>
      <w:r w:rsidRPr="61749B80" w:rsidR="00EA2E83">
        <w:rPr>
          <w:rFonts w:ascii="Arial" w:hAnsi="Arial" w:cs="Arial"/>
        </w:rPr>
        <w:t xml:space="preserve">made from recycled paper </w:t>
      </w:r>
      <w:r w:rsidRPr="61749B80" w:rsidR="00EA2E83">
        <w:rPr>
          <w:rFonts w:ascii="Arial" w:hAnsi="Arial" w:cs="Arial"/>
        </w:rPr>
        <w:t>and has</w:t>
      </w:r>
      <w:r w:rsidRPr="61749B80" w:rsidR="00EA2E83">
        <w:rPr>
          <w:rFonts w:ascii="Arial" w:hAnsi="Arial" w:cs="Arial"/>
        </w:rPr>
        <w:t xml:space="preserve"> a paper base</w:t>
      </w:r>
      <w:r w:rsidRPr="61749B80" w:rsidR="00924B56">
        <w:rPr>
          <w:rFonts w:ascii="Arial" w:hAnsi="Arial" w:cs="Arial"/>
        </w:rPr>
        <w:t>,</w:t>
      </w:r>
      <w:r w:rsidRPr="61749B80" w:rsidR="00BF4A2B">
        <w:rPr>
          <w:rFonts w:ascii="Arial" w:hAnsi="Arial" w:cs="Arial"/>
        </w:rPr>
        <w:t xml:space="preserve"> which means </w:t>
      </w:r>
      <w:r w:rsidRPr="61749B80" w:rsidR="00924B56">
        <w:rPr>
          <w:rFonts w:ascii="Arial" w:hAnsi="Arial" w:cs="Arial"/>
        </w:rPr>
        <w:t>customers</w:t>
      </w:r>
      <w:r w:rsidRPr="61749B80" w:rsidR="00BF4A2B">
        <w:rPr>
          <w:rFonts w:ascii="Arial" w:hAnsi="Arial" w:cs="Arial"/>
        </w:rPr>
        <w:t xml:space="preserve"> can </w:t>
      </w:r>
      <w:r w:rsidRPr="61749B80" w:rsidR="00E328FB">
        <w:rPr>
          <w:rFonts w:ascii="Arial" w:hAnsi="Arial" w:cs="Arial"/>
        </w:rPr>
        <w:t xml:space="preserve">put </w:t>
      </w:r>
      <w:r w:rsidRPr="61749B80" w:rsidR="00720B28">
        <w:rPr>
          <w:rFonts w:ascii="Arial" w:hAnsi="Arial" w:cs="Arial"/>
        </w:rPr>
        <w:t>it</w:t>
      </w:r>
      <w:r w:rsidRPr="61749B80" w:rsidR="00924B56">
        <w:rPr>
          <w:rFonts w:ascii="Arial" w:hAnsi="Arial" w:cs="Arial"/>
        </w:rPr>
        <w:t xml:space="preserve"> straight</w:t>
      </w:r>
      <w:r w:rsidRPr="61749B80" w:rsidR="00E328FB">
        <w:rPr>
          <w:rFonts w:ascii="Arial" w:hAnsi="Arial" w:cs="Arial"/>
        </w:rPr>
        <w:t xml:space="preserve"> in their home recycling bin. It will </w:t>
      </w:r>
      <w:r w:rsidRPr="61749B80" w:rsidR="00E328FB">
        <w:rPr>
          <w:rFonts w:ascii="Arial" w:hAnsi="Arial" w:cs="Arial"/>
          <w:lang w:eastAsia="en-GB"/>
        </w:rPr>
        <w:t xml:space="preserve">have a plastic lid that can also be recycled. </w:t>
      </w:r>
    </w:p>
    <w:p w:rsidR="61749B80" w:rsidP="61749B80" w:rsidRDefault="61749B80" w14:paraId="01FCD09E" w14:textId="2D9D1A10">
      <w:pPr>
        <w:pStyle w:val="Normal"/>
        <w:spacing w:afterAutospacing="on" w:line="360" w:lineRule="auto"/>
        <w:rPr>
          <w:rFonts w:ascii="Arial" w:hAnsi="Arial" w:cs="Arial"/>
          <w:lang w:eastAsia="en-GB"/>
        </w:rPr>
      </w:pPr>
    </w:p>
    <w:p w:rsidRPr="000016E5" w:rsidR="00776E76" w:rsidP="00880979" w:rsidRDefault="00DF738A" w14:paraId="03E37143" w14:textId="7E54C27E">
      <w:pPr>
        <w:spacing w:after="100" w:afterAutospacing="1" w:line="360" w:lineRule="auto"/>
      </w:pPr>
      <w:r w:rsidRPr="61749B80" w:rsidR="00DF738A">
        <w:rPr>
          <w:rFonts w:ascii="Arial" w:hAnsi="Arial" w:cs="Arial"/>
        </w:rPr>
        <w:t xml:space="preserve">The eco-packaging </w:t>
      </w:r>
      <w:r w:rsidRPr="61749B80" w:rsidR="00776E76">
        <w:rPr>
          <w:rFonts w:ascii="Arial" w:hAnsi="Arial" w:cs="Arial"/>
        </w:rPr>
        <w:t>has been</w:t>
      </w:r>
      <w:r w:rsidRPr="61749B80" w:rsidR="00DF738A">
        <w:rPr>
          <w:rFonts w:ascii="Arial" w:hAnsi="Arial" w:cs="Arial"/>
        </w:rPr>
        <w:t xml:space="preserve"> rigorously</w:t>
      </w:r>
      <w:r w:rsidRPr="61749B80" w:rsidR="00776E76">
        <w:rPr>
          <w:rFonts w:ascii="Arial" w:hAnsi="Arial" w:cs="Arial"/>
        </w:rPr>
        <w:t xml:space="preserve"> tested by the company’s packaging experts to </w:t>
      </w:r>
      <w:r w:rsidRPr="61749B80" w:rsidR="00B148D3">
        <w:rPr>
          <w:rFonts w:ascii="Arial" w:hAnsi="Arial" w:cs="Arial"/>
        </w:rPr>
        <w:t>make sure</w:t>
      </w:r>
      <w:r w:rsidRPr="61749B80" w:rsidR="00776E76">
        <w:rPr>
          <w:rFonts w:ascii="Arial" w:hAnsi="Arial" w:cs="Arial"/>
        </w:rPr>
        <w:t xml:space="preserve"> it protects the iconic </w:t>
      </w:r>
      <w:r w:rsidRPr="61749B80" w:rsidR="007E6EA1">
        <w:rPr>
          <w:rFonts w:ascii="Arial" w:hAnsi="Arial" w:cs="Arial"/>
        </w:rPr>
        <w:t>saddle-shaped</w:t>
      </w:r>
      <w:r w:rsidRPr="61749B80" w:rsidR="00776E76">
        <w:rPr>
          <w:rFonts w:ascii="Arial" w:hAnsi="Arial" w:cs="Arial"/>
        </w:rPr>
        <w:t xml:space="preserve"> chips and </w:t>
      </w:r>
      <w:r w:rsidRPr="61749B80" w:rsidR="008921CD">
        <w:rPr>
          <w:rFonts w:ascii="Arial" w:hAnsi="Arial" w:cs="Arial"/>
        </w:rPr>
        <w:t>keeps the</w:t>
      </w:r>
      <w:r w:rsidRPr="61749B80" w:rsidR="009619C6">
        <w:rPr>
          <w:rFonts w:ascii="Arial" w:hAnsi="Arial" w:cs="Arial"/>
        </w:rPr>
        <w:t>m</w:t>
      </w:r>
      <w:r w:rsidRPr="61749B80" w:rsidR="00776E76">
        <w:rPr>
          <w:rFonts w:ascii="Arial" w:hAnsi="Arial" w:cs="Arial"/>
        </w:rPr>
        <w:t xml:space="preserve"> fresh for 15 months, just like the old can.</w:t>
      </w:r>
    </w:p>
    <w:p w:rsidR="61749B80" w:rsidP="61749B80" w:rsidRDefault="61749B80" w14:paraId="50695150" w14:textId="49977CBD">
      <w:pPr>
        <w:pStyle w:val="Normal"/>
        <w:spacing w:afterAutospacing="on" w:line="360" w:lineRule="auto"/>
        <w:rPr>
          <w:rFonts w:ascii="Arial" w:hAnsi="Arial" w:cs="Arial"/>
        </w:rPr>
      </w:pPr>
    </w:p>
    <w:p w:rsidRPr="000016E5" w:rsidR="00924B56" w:rsidP="00924B56" w:rsidRDefault="00924B56" w14:paraId="77CE151B" w14:textId="508FD779">
      <w:pPr>
        <w:spacing w:after="100" w:afterAutospacing="1" w:line="360" w:lineRule="auto"/>
        <w:rPr>
          <w:rFonts w:ascii="Arial" w:hAnsi="Arial" w:cs="Arial"/>
        </w:rPr>
      </w:pPr>
      <w:r w:rsidRPr="61749B80" w:rsidR="00924B56">
        <w:rPr>
          <w:rFonts w:ascii="Arial" w:hAnsi="Arial" w:cs="Arial"/>
        </w:rPr>
        <w:t xml:space="preserve">The new packaging will land exclusively in Tesco stores and </w:t>
      </w:r>
      <w:r w:rsidRPr="61749B80" w:rsidR="00F15BAF">
        <w:rPr>
          <w:rFonts w:ascii="Arial" w:hAnsi="Arial" w:cs="Arial"/>
        </w:rPr>
        <w:t>online</w:t>
      </w:r>
      <w:r w:rsidRPr="61749B80" w:rsidR="00924B56">
        <w:rPr>
          <w:rFonts w:ascii="Arial" w:hAnsi="Arial" w:cs="Arial"/>
        </w:rPr>
        <w:t xml:space="preserve"> from this week, before being rolled out to other</w:t>
      </w:r>
      <w:r w:rsidRPr="61749B80" w:rsidR="00924B56">
        <w:rPr>
          <w:rFonts w:ascii="Arial" w:hAnsi="Arial" w:cs="Arial"/>
        </w:rPr>
        <w:t xml:space="preserve"> supermarkets towards the end of 2024. </w:t>
      </w:r>
      <w:r w:rsidRPr="61749B80" w:rsidR="00924B56">
        <w:rPr>
          <w:rFonts w:ascii="Arial" w:hAnsi="Arial" w:cs="Arial"/>
        </w:rPr>
        <w:t>Tubes can also be found in One Stop stores, part of the Tesco Group. A</w:t>
      </w:r>
      <w:r w:rsidRPr="61749B80" w:rsidR="00924B56">
        <w:rPr>
          <w:rFonts w:ascii="Arial" w:hAnsi="Arial" w:cs="Arial"/>
        </w:rPr>
        <w:t>round 48 million recyclable Pringles tubes will be</w:t>
      </w:r>
      <w:r w:rsidRPr="61749B80" w:rsidR="00924B56">
        <w:rPr>
          <w:rFonts w:ascii="Arial" w:hAnsi="Arial" w:cs="Arial"/>
        </w:rPr>
        <w:t xml:space="preserve"> sold in Tesco in the first year alone.</w:t>
      </w:r>
    </w:p>
    <w:p w:rsidR="61749B80" w:rsidP="61749B80" w:rsidRDefault="61749B80" w14:paraId="4A5D78A5" w14:textId="7B84FDA4">
      <w:pPr>
        <w:pStyle w:val="Normal"/>
        <w:spacing w:afterAutospacing="on" w:line="360" w:lineRule="auto"/>
        <w:rPr>
          <w:rFonts w:ascii="Arial" w:hAnsi="Arial" w:cs="Arial"/>
        </w:rPr>
      </w:pPr>
    </w:p>
    <w:p w:rsidR="00C50D80" w:rsidP="61749B80" w:rsidRDefault="007F5589" w14:paraId="1B71057A" w14:textId="5ADA365B" w14:noSpellErr="1">
      <w:pPr>
        <w:spacing w:after="100" w:afterAutospacing="on" w:line="360" w:lineRule="auto"/>
        <w:rPr>
          <w:rFonts w:ascii="Arial" w:hAnsi="Arial" w:cs="Arial"/>
          <w:lang w:eastAsia="en-GB"/>
        </w:rPr>
      </w:pPr>
      <w:r w:rsidRPr="61749B80" w:rsidR="007F5589">
        <w:rPr>
          <w:rFonts w:ascii="Arial" w:hAnsi="Arial" w:cs="Arial"/>
          <w:lang w:eastAsia="en-GB"/>
        </w:rPr>
        <w:t>This significant move</w:t>
      </w:r>
      <w:r w:rsidRPr="61749B80" w:rsidR="007A5238">
        <w:rPr>
          <w:rFonts w:ascii="Arial" w:hAnsi="Arial" w:cs="Arial"/>
          <w:lang w:eastAsia="en-GB"/>
        </w:rPr>
        <w:t xml:space="preserve">, which has involved an investment of </w:t>
      </w:r>
      <w:r w:rsidRPr="61749B80" w:rsidR="001441CE">
        <w:rPr>
          <w:rFonts w:ascii="Arial" w:hAnsi="Arial" w:cs="Arial"/>
          <w:lang w:eastAsia="en-GB"/>
        </w:rPr>
        <w:t xml:space="preserve">£86 million </w:t>
      </w:r>
      <w:r w:rsidRPr="61749B80" w:rsidR="007A5238">
        <w:rPr>
          <w:rFonts w:ascii="Arial" w:hAnsi="Arial" w:cs="Arial"/>
          <w:lang w:eastAsia="en-GB"/>
        </w:rPr>
        <w:t xml:space="preserve">in </w:t>
      </w:r>
      <w:r w:rsidRPr="61749B80" w:rsidR="007A5238">
        <w:rPr>
          <w:rFonts w:ascii="Arial" w:hAnsi="Arial" w:cs="Arial"/>
          <w:lang w:eastAsia="en-GB"/>
        </w:rPr>
        <w:t>new technology</w:t>
      </w:r>
      <w:r w:rsidRPr="61749B80" w:rsidR="007A5238">
        <w:rPr>
          <w:rFonts w:ascii="Arial" w:hAnsi="Arial" w:cs="Arial"/>
          <w:lang w:eastAsia="en-GB"/>
        </w:rPr>
        <w:t>,</w:t>
      </w:r>
      <w:r w:rsidRPr="61749B80" w:rsidR="007F5589">
        <w:rPr>
          <w:rFonts w:ascii="Arial" w:hAnsi="Arial" w:cs="Arial"/>
          <w:lang w:eastAsia="en-GB"/>
        </w:rPr>
        <w:t xml:space="preserve"> follows the trial of a steel can in Italy in 2019 and a paper tube in the UK in 2020. </w:t>
      </w:r>
    </w:p>
    <w:p w:rsidR="61749B80" w:rsidP="61749B80" w:rsidRDefault="61749B80" w14:paraId="06867D62" w14:textId="32000943">
      <w:pPr>
        <w:pStyle w:val="Normal"/>
        <w:spacing w:afterAutospacing="on" w:line="360" w:lineRule="auto"/>
        <w:rPr>
          <w:rFonts w:ascii="Arial" w:hAnsi="Arial" w:cs="Arial"/>
          <w:lang w:eastAsia="en-GB"/>
        </w:rPr>
      </w:pPr>
    </w:p>
    <w:p w:rsidR="003A2D8C" w:rsidP="61749B80" w:rsidRDefault="007F5589" w14:paraId="7E4F6512" w14:textId="37163A2A" w14:noSpellErr="1">
      <w:pPr>
        <w:spacing w:after="100" w:afterAutospacing="on" w:line="360" w:lineRule="auto"/>
      </w:pPr>
      <w:r w:rsidRPr="61749B80" w:rsidR="007F5589">
        <w:rPr>
          <w:rFonts w:ascii="Arial" w:hAnsi="Arial" w:cs="Arial"/>
          <w:b w:val="1"/>
          <w:bCs w:val="1"/>
        </w:rPr>
        <w:t xml:space="preserve">Chris Silcock, </w:t>
      </w:r>
      <w:r w:rsidRPr="61749B80" w:rsidR="003D69C4">
        <w:rPr>
          <w:rFonts w:ascii="Arial" w:hAnsi="Arial" w:cs="Arial"/>
          <w:b w:val="1"/>
          <w:bCs w:val="1"/>
        </w:rPr>
        <w:t xml:space="preserve">UK </w:t>
      </w:r>
      <w:r w:rsidRPr="61749B80" w:rsidR="007F5589">
        <w:rPr>
          <w:rFonts w:ascii="Arial" w:hAnsi="Arial" w:cs="Arial"/>
          <w:b w:val="1"/>
          <w:bCs w:val="1"/>
        </w:rPr>
        <w:t>managing director</w:t>
      </w:r>
      <w:r w:rsidRPr="61749B80" w:rsidR="003D69C4">
        <w:rPr>
          <w:rFonts w:ascii="Arial" w:hAnsi="Arial" w:cs="Arial"/>
          <w:b w:val="1"/>
          <w:bCs w:val="1"/>
        </w:rPr>
        <w:t>,</w:t>
      </w:r>
      <w:r w:rsidRPr="61749B80" w:rsidR="003D69C4">
        <w:rPr>
          <w:rFonts w:ascii="Arial" w:hAnsi="Arial" w:cs="Arial"/>
          <w:b w:val="1"/>
          <w:bCs w:val="1"/>
        </w:rPr>
        <w:t xml:space="preserve"> </w:t>
      </w:r>
      <w:r w:rsidRPr="61749B80" w:rsidR="003D69C4">
        <w:rPr>
          <w:rFonts w:ascii="Arial" w:hAnsi="Arial" w:cs="Arial"/>
          <w:b w:val="1"/>
          <w:bCs w:val="1"/>
        </w:rPr>
        <w:t>Kellanova</w:t>
      </w:r>
      <w:r w:rsidRPr="61749B80" w:rsidR="003D69C4">
        <w:rPr>
          <w:rFonts w:ascii="Arial" w:hAnsi="Arial" w:cs="Arial"/>
          <w:b w:val="1"/>
          <w:bCs w:val="1"/>
        </w:rPr>
        <w:t xml:space="preserve"> - the company that owns Pringles -</w:t>
      </w:r>
      <w:r w:rsidRPr="61749B80" w:rsidR="007F5589">
        <w:rPr>
          <w:rFonts w:ascii="Arial" w:hAnsi="Arial" w:cs="Arial"/>
          <w:b w:val="1"/>
          <w:bCs w:val="1"/>
        </w:rPr>
        <w:t xml:space="preserve"> said</w:t>
      </w:r>
      <w:r w:rsidRPr="61749B80" w:rsidR="007F5589">
        <w:rPr>
          <w:rFonts w:ascii="Arial" w:hAnsi="Arial" w:cs="Arial"/>
        </w:rPr>
        <w:t>:</w:t>
      </w:r>
      <w:r w:rsidRPr="61749B80" w:rsidR="007F5589">
        <w:rPr>
          <w:rFonts w:ascii="Arial" w:hAnsi="Arial" w:cs="Arial"/>
          <w:lang w:eastAsia="en-GB"/>
        </w:rPr>
        <w:t xml:space="preserve"> “We know </w:t>
      </w:r>
      <w:r w:rsidRPr="61749B80" w:rsidR="00DE4F54">
        <w:rPr>
          <w:rFonts w:ascii="Arial" w:hAnsi="Arial" w:cs="Arial"/>
          <w:lang w:eastAsia="en-GB"/>
        </w:rPr>
        <w:t xml:space="preserve">people </w:t>
      </w:r>
      <w:r w:rsidRPr="61749B80" w:rsidR="007F5589">
        <w:rPr>
          <w:rFonts w:ascii="Arial" w:hAnsi="Arial" w:cs="Arial"/>
          <w:lang w:eastAsia="en-GB"/>
        </w:rPr>
        <w:t xml:space="preserve">want to reduce their impact to the planet and </w:t>
      </w:r>
      <w:r w:rsidRPr="61749B80" w:rsidR="007F5589">
        <w:rPr>
          <w:rFonts w:ascii="Arial" w:hAnsi="Arial" w:cs="Arial"/>
          <w:lang w:eastAsia="en-GB"/>
        </w:rPr>
        <w:t>it’s</w:t>
      </w:r>
      <w:r w:rsidRPr="61749B80" w:rsidR="007F5589">
        <w:rPr>
          <w:rFonts w:ascii="Arial" w:hAnsi="Arial" w:cs="Arial"/>
          <w:lang w:eastAsia="en-GB"/>
        </w:rPr>
        <w:t xml:space="preserve"> our responsibility to improve the recyclability of our packaging. </w:t>
      </w:r>
      <w:r w:rsidRPr="61749B80" w:rsidR="007F5589">
        <w:rPr>
          <w:rFonts w:ascii="Arial" w:hAnsi="Arial" w:cs="Arial"/>
          <w:lang w:eastAsia="en-GB"/>
        </w:rPr>
        <w:t>We’ve</w:t>
      </w:r>
      <w:r w:rsidRPr="61749B80" w:rsidR="007F5589">
        <w:rPr>
          <w:rFonts w:ascii="Arial" w:hAnsi="Arial" w:cs="Arial"/>
          <w:lang w:eastAsia="en-GB"/>
        </w:rPr>
        <w:t xml:space="preserve"> worked hard to develop and test a recyclable Pringles paper tube and we made significant investment in </w:t>
      </w:r>
      <w:r w:rsidRPr="61749B80" w:rsidR="007F5589">
        <w:rPr>
          <w:rFonts w:ascii="Arial" w:hAnsi="Arial" w:cs="Arial"/>
          <w:lang w:eastAsia="en-GB"/>
        </w:rPr>
        <w:t>new technology</w:t>
      </w:r>
      <w:r w:rsidRPr="61749B80" w:rsidR="007F5589">
        <w:rPr>
          <w:rFonts w:ascii="Arial" w:hAnsi="Arial" w:cs="Arial"/>
          <w:lang w:eastAsia="en-GB"/>
        </w:rPr>
        <w:t xml:space="preserve"> to enable our factories to produce it. </w:t>
      </w:r>
    </w:p>
    <w:p w:rsidR="61749B80" w:rsidP="61749B80" w:rsidRDefault="61749B80" w14:paraId="316AB7E6" w14:textId="635F1A35">
      <w:pPr>
        <w:pStyle w:val="Normal"/>
        <w:spacing w:afterAutospacing="on" w:line="360" w:lineRule="auto"/>
        <w:rPr>
          <w:rFonts w:ascii="Arial" w:hAnsi="Arial" w:cs="Arial"/>
          <w:lang w:eastAsia="en-GB"/>
        </w:rPr>
      </w:pPr>
    </w:p>
    <w:p w:rsidR="007F5589" w:rsidP="61749B80" w:rsidRDefault="007F5589" w14:paraId="6B599479" w14:textId="43764053">
      <w:pPr>
        <w:spacing w:afterAutospacing="on" w:line="360" w:lineRule="auto"/>
        <w:rPr>
          <w:rFonts w:ascii="Arial" w:hAnsi="Arial" w:cs="Arial"/>
          <w:lang w:eastAsia="en-GB"/>
        </w:rPr>
      </w:pPr>
      <w:r w:rsidRPr="61749B80" w:rsidR="007F5589">
        <w:rPr>
          <w:rFonts w:ascii="Arial" w:hAnsi="Arial" w:cs="Arial"/>
          <w:lang w:eastAsia="en-GB"/>
        </w:rPr>
        <w:t>“Not only is it widely recyclable but it keeps the chips fresh and tasty and protects them from breaking which helps to reduce food waste.”</w:t>
      </w:r>
    </w:p>
    <w:p w:rsidR="61749B80" w:rsidP="61749B80" w:rsidRDefault="61749B80" w14:paraId="3F85EF4F" w14:textId="6E4DDFB6">
      <w:pPr>
        <w:pStyle w:val="Normal"/>
        <w:spacing w:afterAutospacing="on" w:line="360" w:lineRule="auto"/>
        <w:rPr>
          <w:rFonts w:ascii="Arial" w:hAnsi="Arial" w:cs="Arial"/>
          <w:lang w:eastAsia="en-GB"/>
        </w:rPr>
      </w:pPr>
    </w:p>
    <w:p w:rsidR="0FE6018D" w:rsidP="61749B80" w:rsidRDefault="0FE6018D" w14:paraId="5DD2CC8A" w14:textId="348512B3">
      <w:pPr>
        <w:pStyle w:val="Normal"/>
        <w:spacing w:afterAutospacing="on" w:line="360" w:lineRule="auto"/>
        <w:rPr>
          <w:rFonts w:ascii="Arial" w:hAnsi="Arial" w:cs="Arial"/>
        </w:rPr>
      </w:pPr>
      <w:r w:rsidRPr="61749B80" w:rsidR="0FE6018D">
        <w:rPr>
          <w:rFonts w:ascii="Arial" w:hAnsi="Arial" w:eastAsia="Arial" w:cs="Arial"/>
          <w:b w:val="1"/>
          <w:bCs w:val="1"/>
          <w:noProof w:val="0"/>
          <w:sz w:val="22"/>
          <w:szCs w:val="22"/>
          <w:lang w:val="en-GB"/>
        </w:rPr>
        <w:t>Seàn</w:t>
      </w:r>
      <w:r w:rsidRPr="61749B80" w:rsidR="0FE6018D">
        <w:rPr>
          <w:rFonts w:ascii="Arial" w:hAnsi="Arial" w:eastAsia="Arial" w:cs="Arial"/>
          <w:b w:val="1"/>
          <w:bCs w:val="1"/>
          <w:noProof w:val="0"/>
          <w:sz w:val="22"/>
          <w:szCs w:val="22"/>
          <w:lang w:val="en-GB"/>
        </w:rPr>
        <w:t xml:space="preserve"> Cairns, President - Global Rigid Paper and Closures (RPC) at Sonoco</w:t>
      </w:r>
      <w:r w:rsidRPr="61749B80" w:rsidR="0FE6018D">
        <w:rPr>
          <w:rFonts w:ascii="Arial" w:hAnsi="Arial" w:eastAsia="Arial" w:cs="Arial"/>
          <w:noProof w:val="0"/>
          <w:sz w:val="22"/>
          <w:szCs w:val="22"/>
          <w:lang w:val="en-GB"/>
        </w:rPr>
        <w:t>, worked with Pringles technical teams, to develop the new ‘designed for recycling’ tube</w:t>
      </w:r>
      <w:r w:rsidRPr="61749B80" w:rsidR="0FE6018D">
        <w:rPr>
          <w:rFonts w:ascii="Arial" w:hAnsi="Arial" w:eastAsia="Arial" w:cs="Arial"/>
          <w:noProof w:val="0"/>
          <w:sz w:val="22"/>
          <w:szCs w:val="22"/>
          <w:lang w:val="en-GB"/>
        </w:rPr>
        <w:t xml:space="preserve">.  </w:t>
      </w:r>
      <w:r w:rsidRPr="61749B80" w:rsidR="0FE6018D">
        <w:rPr>
          <w:rFonts w:ascii="Arial" w:hAnsi="Arial" w:eastAsia="Arial" w:cs="Arial"/>
          <w:noProof w:val="0"/>
          <w:sz w:val="22"/>
          <w:szCs w:val="22"/>
          <w:lang w:val="en-GB"/>
        </w:rPr>
        <w:t xml:space="preserve">He notes that consumers are more aware than ever of how their purchasing behaviours are </w:t>
      </w:r>
      <w:r w:rsidRPr="61749B80" w:rsidR="0FE6018D">
        <w:rPr>
          <w:rFonts w:ascii="Arial" w:hAnsi="Arial" w:eastAsia="Arial" w:cs="Arial"/>
          <w:noProof w:val="0"/>
          <w:sz w:val="22"/>
          <w:szCs w:val="22"/>
          <w:lang w:val="en-GB"/>
        </w:rPr>
        <w:t>impacting</w:t>
      </w:r>
      <w:r w:rsidRPr="61749B80" w:rsidR="0FE6018D">
        <w:rPr>
          <w:rFonts w:ascii="Arial" w:hAnsi="Arial" w:eastAsia="Arial" w:cs="Arial"/>
          <w:noProof w:val="0"/>
          <w:sz w:val="22"/>
          <w:szCs w:val="22"/>
          <w:lang w:val="en-GB"/>
        </w:rPr>
        <w:t xml:space="preserve"> the environment, as well as the more sustainable packaging options available to them</w:t>
      </w:r>
      <w:r w:rsidRPr="61749B80" w:rsidR="0FE6018D">
        <w:rPr>
          <w:rFonts w:ascii="Arial" w:hAnsi="Arial" w:eastAsia="Arial" w:cs="Arial"/>
          <w:noProof w:val="0"/>
          <w:sz w:val="22"/>
          <w:szCs w:val="22"/>
          <w:lang w:val="en-GB"/>
        </w:rPr>
        <w:t>.</w:t>
      </w:r>
    </w:p>
    <w:p w:rsidR="61749B80" w:rsidP="61749B80" w:rsidRDefault="61749B80" w14:paraId="58CA31E1" w14:textId="0A664E3A">
      <w:pPr>
        <w:pStyle w:val="Normal"/>
        <w:spacing w:afterAutospacing="on" w:line="360" w:lineRule="auto"/>
        <w:rPr>
          <w:rFonts w:ascii="Arial" w:hAnsi="Arial" w:eastAsia="Arial" w:cs="Arial"/>
          <w:noProof w:val="0"/>
          <w:sz w:val="22"/>
          <w:szCs w:val="22"/>
          <w:lang w:val="en-GB"/>
        </w:rPr>
      </w:pPr>
    </w:p>
    <w:p w:rsidR="0FE6018D" w:rsidP="61749B80" w:rsidRDefault="0FE6018D" w14:paraId="2DA8C39C" w14:textId="0E29832D">
      <w:pPr>
        <w:pStyle w:val="Normal"/>
        <w:spacing w:afterAutospacing="on" w:line="360" w:lineRule="auto"/>
        <w:rPr>
          <w:rFonts w:ascii="Arial" w:hAnsi="Arial" w:cs="Arial"/>
        </w:rPr>
      </w:pPr>
      <w:r w:rsidRPr="61749B80" w:rsidR="0FE6018D">
        <w:rPr>
          <w:rFonts w:ascii="Arial" w:hAnsi="Arial" w:eastAsia="Arial" w:cs="Arial"/>
          <w:noProof w:val="0"/>
          <w:sz w:val="22"/>
          <w:szCs w:val="22"/>
          <w:lang w:val="en-GB"/>
        </w:rPr>
        <w:t>“With this in mind,” he says, “it’s important for businesses to stay ahead of the curve by exploring new packaging technologies and materials.” Highlighting the importance of partnership in packaging design, he adds: “It was a pleasure working with Pringles and we look forward to seeing how the new paper-based tube is received by the market. We hope the success of this project inspires other companies and brands to convert to more sustainable packaging.”</w:t>
      </w:r>
      <w:r w:rsidRPr="61749B80" w:rsidR="0FE6018D">
        <w:rPr>
          <w:rFonts w:ascii="Calibri" w:hAnsi="Calibri" w:eastAsia="Calibri" w:cs="Calibri"/>
          <w:noProof w:val="0"/>
          <w:color w:val="000000" w:themeColor="text1" w:themeTint="FF" w:themeShade="FF"/>
          <w:sz w:val="22"/>
          <w:szCs w:val="22"/>
          <w:lang w:val="en-GB"/>
        </w:rPr>
        <w:t xml:space="preserve"> </w:t>
      </w:r>
      <w:r>
        <w:br/>
      </w:r>
      <w:r>
        <w:br/>
      </w:r>
      <w:r w:rsidRPr="61749B80" w:rsidR="0FE6018D">
        <w:rPr>
          <w:rFonts w:ascii="Arial" w:hAnsi="Arial" w:cs="Arial"/>
          <w:b w:val="1"/>
          <w:bCs w:val="1"/>
        </w:rPr>
        <w:t>Paul Sanderson, CEO of the Recycling Association commented: “</w:t>
      </w:r>
      <w:r w:rsidRPr="61749B80" w:rsidR="0FE6018D">
        <w:rPr>
          <w:rFonts w:ascii="Arial" w:hAnsi="Arial" w:cs="Arial"/>
        </w:rPr>
        <w:t>It has taken a great deal of research and development to achieve a fully paper-based tube with a paper end that also keeps the Pringles crisps as fresh as before. It is a fantastic example of what can be achieved when manufacturers decide they want to create packaging that is easy for the consumer to recycle, and I hope others follow Pringles’ example to help us all get closer to a circular economy.”</w:t>
      </w:r>
      <w:r>
        <w:br/>
      </w:r>
    </w:p>
    <w:p w:rsidRPr="000D7C06" w:rsidR="003A2D8C" w:rsidP="61749B80" w:rsidRDefault="007F5589" w14:paraId="665EC227" w14:textId="3CC4CEDC">
      <w:pPr>
        <w:spacing w:after="100" w:afterAutospacing="on" w:line="360" w:lineRule="auto"/>
        <w:rPr>
          <w:rStyle w:val="eop"/>
          <w:rFonts w:ascii="Arial" w:hAnsi="Arial" w:cs="Arial"/>
        </w:rPr>
      </w:pPr>
      <w:r w:rsidRPr="007C07C2" w:rsidR="007F5589">
        <w:rPr>
          <w:rStyle w:val="normaltextrun"/>
          <w:rFonts w:ascii="Arial" w:hAnsi="Arial" w:cs="Arial"/>
          <w:b w:val="1"/>
          <w:bCs w:val="1"/>
          <w:shd w:val="clear" w:color="auto" w:fill="FFFFFF"/>
        </w:rPr>
        <w:t xml:space="preserve">Claire </w:t>
      </w:r>
      <w:r w:rsidRPr="007C07C2" w:rsidR="007F5589">
        <w:rPr>
          <w:rStyle w:val="normaltextrun"/>
          <w:rFonts w:ascii="Arial" w:hAnsi="Arial" w:cs="Arial"/>
          <w:b w:val="1"/>
          <w:bCs w:val="1"/>
          <w:shd w:val="clear" w:color="auto" w:fill="FFFFFF"/>
        </w:rPr>
        <w:t xml:space="preserve">Lorains</w:t>
      </w:r>
      <w:r w:rsidRPr="007C07C2" w:rsidR="007F5589">
        <w:rPr>
          <w:rStyle w:val="normaltextrun"/>
          <w:rFonts w:ascii="Arial" w:hAnsi="Arial" w:cs="Arial"/>
          <w:b w:val="1"/>
          <w:bCs w:val="1"/>
          <w:shd w:val="clear" w:color="auto" w:fill="FFFFFF"/>
        </w:rPr>
        <w:t xml:space="preserve">, Tesco’s Group Sustainability </w:t>
      </w:r>
      <w:r w:rsidRPr="007C07C2" w:rsidR="003A74A1">
        <w:rPr>
          <w:rStyle w:val="normaltextrun"/>
          <w:rFonts w:ascii="Arial" w:hAnsi="Arial" w:cs="Arial"/>
          <w:b w:val="1"/>
          <w:bCs w:val="1"/>
          <w:shd w:val="clear" w:color="auto" w:fill="FFFFFF"/>
        </w:rPr>
        <w:t xml:space="preserve">and Quality </w:t>
      </w:r>
      <w:r w:rsidRPr="007C07C2" w:rsidR="007F5589">
        <w:rPr>
          <w:rStyle w:val="normaltextrun"/>
          <w:rFonts w:ascii="Arial" w:hAnsi="Arial" w:cs="Arial"/>
          <w:b w:val="1"/>
          <w:bCs w:val="1"/>
          <w:shd w:val="clear" w:color="auto" w:fill="FFFFFF"/>
        </w:rPr>
        <w:t>Director said:</w:t>
      </w:r>
      <w:r w:rsidRPr="007C07C2" w:rsidR="007F5589">
        <w:rPr>
          <w:rStyle w:val="normaltextrun"/>
          <w:rFonts w:ascii="Arial" w:hAnsi="Arial" w:cs="Arial"/>
          <w:shd w:val="clear" w:color="auto" w:fill="FFFFFF"/>
        </w:rPr>
        <w:t xml:space="preserve"> “</w:t>
      </w:r>
      <w:r w:rsidR="00924B56">
        <w:rPr>
          <w:rStyle w:val="normaltextrun"/>
          <w:rFonts w:ascii="Arial" w:hAnsi="Arial" w:cs="Arial"/>
          <w:shd w:val="clear" w:color="auto" w:fill="FFFFFF"/>
        </w:rPr>
        <w:t>We want to make it even easier for our customers to recyc</w:t>
      </w:r>
      <w:r w:rsidRPr="00CD1D9B" w:rsidR="00924B56">
        <w:rPr>
          <w:rStyle w:val="normaltextrun"/>
          <w:rFonts w:ascii="Arial" w:hAnsi="Arial" w:cs="Arial"/>
          <w:shd w:val="clear" w:color="auto" w:fill="FFFFFF"/>
        </w:rPr>
        <w:t xml:space="preserve">le, </w:t>
      </w:r>
      <w:r w:rsidRPr="00F15BAF" w:rsidR="00B13EB1">
        <w:rPr>
          <w:rStyle w:val="normaltextrun"/>
          <w:rFonts w:ascii="Arial" w:hAnsi="Arial" w:cs="Arial"/>
          <w:shd w:val="clear" w:color="auto" w:fill="FFFFFF"/>
        </w:rPr>
        <w:t>so w</w:t>
      </w:r>
      <w:r w:rsidRPr="00F15BAF" w:rsidR="007F5589">
        <w:rPr>
          <w:rStyle w:val="normaltextrun"/>
          <w:rFonts w:ascii="Arial" w:hAnsi="Arial" w:cs="Arial"/>
          <w:shd w:val="clear" w:color="auto" w:fill="FFFFFF"/>
        </w:rPr>
        <w:t xml:space="preserve">e are excited to bring </w:t>
      </w:r>
      <w:r w:rsidRPr="00F15BAF" w:rsidR="00B13EB1">
        <w:rPr>
          <w:rStyle w:val="normaltextrun"/>
          <w:rFonts w:ascii="Arial" w:hAnsi="Arial" w:cs="Arial"/>
          <w:shd w:val="clear" w:color="auto" w:fill="FFFFFF"/>
        </w:rPr>
        <w:t>them</w:t>
      </w:r>
      <w:r w:rsidRPr="00F15BAF" w:rsidR="007F5589">
        <w:rPr>
          <w:rStyle w:val="normaltextrun"/>
          <w:rFonts w:ascii="Arial" w:hAnsi="Arial" w:cs="Arial"/>
          <w:shd w:val="clear" w:color="auto" w:fill="FFFFFF"/>
        </w:rPr>
        <w:t xml:space="preserve"> a product </w:t>
      </w:r>
      <w:r w:rsidRPr="00F15BAF" w:rsidR="007F5589">
        <w:rPr>
          <w:rStyle w:val="normaltextrun"/>
          <w:rFonts w:ascii="Arial" w:hAnsi="Arial" w:cs="Arial"/>
          <w:shd w:val="clear" w:color="auto" w:fill="FFFFFF"/>
        </w:rPr>
        <w:lastRenderedPageBreak/>
        <w:t xml:space="preserve">they love in a </w:t>
      </w:r>
      <w:r w:rsidRPr="00F15BAF" w:rsidR="00924B56">
        <w:rPr>
          <w:rStyle w:val="normaltextrun"/>
          <w:rFonts w:ascii="Arial" w:hAnsi="Arial" w:cs="Arial"/>
          <w:shd w:val="clear" w:color="auto" w:fill="FFFFFF"/>
        </w:rPr>
        <w:t xml:space="preserve">more </w:t>
      </w:r>
      <w:r w:rsidRPr="00F15BAF" w:rsidR="007F5589">
        <w:rPr>
          <w:rStyle w:val="normaltextrun"/>
          <w:rFonts w:ascii="Arial" w:hAnsi="Arial" w:cs="Arial"/>
          <w:shd w:val="clear" w:color="auto" w:fill="FFFFFF"/>
        </w:rPr>
        <w:t>sustainable way</w:t>
      </w:r>
      <w:r w:rsidRPr="00CD1D9B" w:rsidR="007F5589">
        <w:rPr>
          <w:rStyle w:val="normaltextrun"/>
          <w:rFonts w:ascii="Arial" w:hAnsi="Arial" w:cs="Arial"/>
          <w:shd w:val="clear" w:color="auto" w:fill="FFFFFF"/>
        </w:rPr>
        <w:t>. Across our</w:t>
      </w:r>
      <w:r w:rsidRPr="000D7C06" w:rsidR="007F5589">
        <w:rPr>
          <w:rStyle w:val="normaltextrun"/>
          <w:rFonts w:ascii="Arial" w:hAnsi="Arial" w:cs="Arial"/>
          <w:shd w:val="clear" w:color="auto" w:fill="FFFFFF"/>
        </w:rPr>
        <w:t xml:space="preserve"> own brand products, where we </w:t>
      </w:r>
      <w:r w:rsidRPr="000D7C06" w:rsidR="007F5589">
        <w:rPr>
          <w:rStyle w:val="normaltextrun"/>
          <w:rFonts w:ascii="Arial" w:hAnsi="Arial" w:cs="Arial"/>
          <w:shd w:val="clear" w:color="auto" w:fill="FFFFFF"/>
        </w:rPr>
        <w:t xml:space="preserve">can’t</w:t>
      </w:r>
      <w:r w:rsidRPr="000D7C06" w:rsidR="007F5589">
        <w:rPr>
          <w:rStyle w:val="normaltextrun"/>
          <w:rFonts w:ascii="Arial" w:hAnsi="Arial" w:cs="Arial"/>
          <w:shd w:val="clear" w:color="auto" w:fill="FFFFFF"/>
        </w:rPr>
        <w:t xml:space="preserve"> remove packaging, we work to ensure it is recyclable, and actively encourage our branded suppliers to do the same. The new paper-based Pringles tube from </w:t>
      </w:r>
      <w:r w:rsidR="00222FEB">
        <w:rPr>
          <w:rStyle w:val="normaltextrun"/>
          <w:rFonts w:ascii="Arial" w:hAnsi="Arial" w:cs="Arial"/>
          <w:shd w:val="clear" w:color="auto" w:fill="FFFFFF"/>
        </w:rPr>
        <w:t>Kellanova</w:t>
      </w:r>
      <w:r w:rsidRPr="000D7C06" w:rsidR="007F5589">
        <w:rPr>
          <w:rStyle w:val="normaltextrun"/>
          <w:rFonts w:ascii="Arial" w:hAnsi="Arial" w:cs="Arial"/>
          <w:shd w:val="clear" w:color="auto" w:fill="FFFFFF"/>
        </w:rPr>
        <w:t xml:space="preserve"> demonstrates the tangible environmental opportunities that exist across food packaging that work for customers and the planet. We hope to see other suppliers take similar steps to improve packaging across all the products we sell.”</w:t>
      </w:r>
      <w:r w:rsidRPr="000D7C06" w:rsidR="007F5589">
        <w:rPr>
          <w:rStyle w:val="eop"/>
          <w:rFonts w:ascii="Arial" w:hAnsi="Arial" w:cs="Arial"/>
          <w:shd w:val="clear" w:color="auto" w:fill="FFFFFF"/>
        </w:rPr>
        <w:t> </w:t>
      </w:r>
      <w:r>
        <w:br/>
      </w:r>
    </w:p>
    <w:p w:rsidRPr="00C50D80" w:rsidR="00C50D80" w:rsidP="61749B80" w:rsidRDefault="00C50D80" w14:paraId="492B11B8" w14:textId="26F33D52">
      <w:pPr>
        <w:pStyle w:val="Normal"/>
        <w:spacing w:after="100" w:afterAutospacing="on" w:line="360" w:lineRule="auto"/>
        <w:rPr>
          <w:rFonts w:ascii="Arial" w:hAnsi="Arial" w:cs="Arial"/>
          <w:lang w:eastAsia="en-GB"/>
        </w:rPr>
      </w:pPr>
      <w:r w:rsidRPr="61749B80" w:rsidR="00C50D80">
        <w:rPr>
          <w:rFonts w:ascii="Arial" w:hAnsi="Arial" w:cs="Arial"/>
          <w:lang w:eastAsia="en-GB"/>
        </w:rPr>
        <w:t xml:space="preserve">The introduction of the recyclable Pringles tube made from 90 per cent paper is </w:t>
      </w:r>
      <w:r w:rsidRPr="61749B80" w:rsidR="00C50D80">
        <w:rPr>
          <w:rFonts w:ascii="Arial" w:hAnsi="Arial" w:cs="Arial"/>
          <w:lang w:eastAsia="en-GB"/>
        </w:rPr>
        <w:t>an important step</w:t>
      </w:r>
      <w:r w:rsidRPr="61749B80" w:rsidR="00C50D80">
        <w:rPr>
          <w:rFonts w:ascii="Arial" w:hAnsi="Arial" w:cs="Arial"/>
          <w:lang w:eastAsia="en-GB"/>
        </w:rPr>
        <w:t xml:space="preserve"> towards </w:t>
      </w:r>
      <w:r w:rsidRPr="61749B80" w:rsidR="00C50D80">
        <w:rPr>
          <w:rFonts w:ascii="Arial" w:hAnsi="Arial" w:cs="Arial"/>
          <w:lang w:eastAsia="en-GB"/>
        </w:rPr>
        <w:t>Kellanova’s</w:t>
      </w:r>
      <w:r w:rsidRPr="61749B80" w:rsidR="00C50D80">
        <w:rPr>
          <w:rFonts w:ascii="Arial" w:hAnsi="Arial" w:cs="Arial"/>
          <w:lang w:eastAsia="en-GB"/>
        </w:rPr>
        <w:t xml:space="preserve"> commitment of all its packaging being recyclable, </w:t>
      </w:r>
      <w:r w:rsidRPr="61749B80" w:rsidR="00C50D80">
        <w:rPr>
          <w:rFonts w:ascii="Arial" w:hAnsi="Arial" w:cs="Arial"/>
          <w:lang w:eastAsia="en-GB"/>
        </w:rPr>
        <w:t>reusable</w:t>
      </w:r>
      <w:r w:rsidRPr="61749B80" w:rsidR="00C50D80">
        <w:rPr>
          <w:rFonts w:ascii="Arial" w:hAnsi="Arial" w:cs="Arial"/>
          <w:lang w:eastAsia="en-GB"/>
        </w:rPr>
        <w:t xml:space="preserve"> and compostable by 2025.</w:t>
      </w:r>
      <w:r w:rsidRPr="61749B80" w:rsidR="00C50D80">
        <w:rPr>
          <w:rFonts w:ascii="Arial" w:hAnsi="Arial" w:cs="Arial"/>
          <w:lang w:eastAsia="en-GB"/>
        </w:rPr>
        <w:t xml:space="preserve"> </w:t>
      </w:r>
      <w:r>
        <w:br/>
      </w:r>
      <w:proofErr w:type="spellStart"/>
      <w:proofErr w:type="spellEnd"/>
      <w:proofErr w:type="gramStart"/>
      <w:proofErr w:type="gramEnd"/>
    </w:p>
    <w:p w:rsidR="003A2D8C" w:rsidRDefault="007F5589" w14:paraId="505BFB6B" w14:textId="77777777">
      <w:pPr>
        <w:jc w:val="center"/>
        <w:rPr>
          <w:rFonts w:ascii="Arial" w:hAnsi="Arial" w:cs="Arial"/>
          <w:lang w:eastAsia="en-GB"/>
        </w:rPr>
      </w:pPr>
      <w:r>
        <w:rPr>
          <w:rFonts w:ascii="Arial" w:hAnsi="Arial" w:cs="Arial"/>
          <w:lang w:eastAsia="en-GB"/>
        </w:rPr>
        <w:t>– ENDS –</w:t>
      </w:r>
    </w:p>
    <w:p w:rsidR="003A2D8C" w:rsidRDefault="007F5589" w14:paraId="73C90532" w14:textId="77777777">
      <w:pPr>
        <w:jc w:val="both"/>
        <w:rPr>
          <w:rFonts w:ascii="Arial" w:hAnsi="Arial" w:cs="Arial"/>
          <w:b/>
          <w:bCs/>
        </w:rPr>
      </w:pPr>
      <w:r>
        <w:rPr>
          <w:rFonts w:ascii="Arial" w:hAnsi="Arial" w:cs="Arial"/>
          <w:b/>
          <w:bCs/>
        </w:rPr>
        <w:t>Notes to editors</w:t>
      </w:r>
    </w:p>
    <w:p w:rsidRPr="007C07C2" w:rsidR="003A2D8C" w:rsidRDefault="007F5589" w14:paraId="01D93A64" w14:textId="77777777">
      <w:pPr>
        <w:numPr>
          <w:ilvl w:val="0"/>
          <w:numId w:val="3"/>
        </w:numPr>
        <w:suppressAutoHyphens w:val="0"/>
        <w:spacing w:after="0"/>
        <w:rPr>
          <w:rFonts w:ascii="Arial" w:hAnsi="Arial" w:eastAsia="Times New Roman" w:cs="Arial"/>
          <w:i/>
          <w:iCs/>
          <w:lang w:eastAsia="en-GB"/>
        </w:rPr>
      </w:pPr>
      <w:r w:rsidRPr="007C07C2">
        <w:rPr>
          <w:rFonts w:ascii="Arial" w:hAnsi="Arial" w:eastAsia="Times New Roman" w:cs="Arial"/>
          <w:i/>
          <w:iCs/>
          <w:lang w:eastAsia="en-GB"/>
        </w:rPr>
        <w:t>The new tubes will be 90 per cent paper.</w:t>
      </w:r>
    </w:p>
    <w:p w:rsidRPr="007C07C2" w:rsidR="007C07C2" w:rsidP="00F15BAF" w:rsidRDefault="007C07C2" w14:paraId="55FE5593" w14:textId="553DE924">
      <w:pPr>
        <w:suppressAutoHyphens w:val="0"/>
        <w:spacing w:after="0"/>
        <w:ind w:left="360"/>
        <w:rPr>
          <w:rFonts w:ascii="Arial" w:hAnsi="Arial" w:eastAsia="Times New Roman" w:cs="Arial"/>
          <w:i/>
          <w:iCs/>
          <w:lang w:eastAsia="en-GB"/>
        </w:rPr>
      </w:pPr>
    </w:p>
    <w:p w:rsidR="003A2D8C" w:rsidRDefault="003A2D8C" w14:paraId="05A1BF1C" w14:textId="77777777">
      <w:pPr>
        <w:suppressAutoHyphens w:val="0"/>
        <w:spacing w:after="0"/>
        <w:rPr>
          <w:rFonts w:ascii="Arial" w:hAnsi="Arial" w:eastAsia="Times New Roman" w:cs="Arial"/>
          <w:i/>
          <w:iCs/>
          <w:lang w:eastAsia="en-GB"/>
        </w:rPr>
      </w:pPr>
    </w:p>
    <w:bookmarkEnd w:id="0"/>
    <w:p w:rsidR="003A2D8C" w:rsidRDefault="003A2D8C" w14:paraId="292D522B" w14:textId="77777777">
      <w:pPr>
        <w:suppressAutoHyphens w:val="0"/>
        <w:spacing w:after="0"/>
        <w:rPr>
          <w:rFonts w:ascii="Arial" w:hAnsi="Arial" w:eastAsia="Times New Roman" w:cs="Arial"/>
          <w:lang w:eastAsia="en-GB"/>
        </w:rPr>
      </w:pPr>
    </w:p>
    <w:p w:rsidR="003A2D8C" w:rsidRDefault="003A2D8C" w14:paraId="4AB6008C" w14:textId="77777777">
      <w:pPr>
        <w:spacing w:after="0"/>
        <w:jc w:val="center"/>
      </w:pPr>
    </w:p>
    <w:sectPr w:rsidR="003A2D8C">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68B6" w:rsidRDefault="009A68B6" w14:paraId="6D64DBE2" w14:textId="77777777">
      <w:pPr>
        <w:spacing w:after="0"/>
      </w:pPr>
      <w:r>
        <w:separator/>
      </w:r>
    </w:p>
  </w:endnote>
  <w:endnote w:type="continuationSeparator" w:id="0">
    <w:p w:rsidR="009A68B6" w:rsidRDefault="009A68B6" w14:paraId="2D17D07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68B6" w:rsidRDefault="009A68B6" w14:paraId="50833679" w14:textId="77777777">
      <w:pPr>
        <w:spacing w:after="0"/>
      </w:pPr>
      <w:r>
        <w:rPr>
          <w:color w:val="000000"/>
        </w:rPr>
        <w:separator/>
      </w:r>
    </w:p>
  </w:footnote>
  <w:footnote w:type="continuationSeparator" w:id="0">
    <w:p w:rsidR="009A68B6" w:rsidRDefault="009A68B6" w14:paraId="704CA4DD"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6C0"/>
    <w:multiLevelType w:val="hybridMultilevel"/>
    <w:tmpl w:val="77C063CA"/>
    <w:lvl w:ilvl="0" w:tplc="5D3AE77E">
      <w:numFmt w:val="bullet"/>
      <w:lvlText w:val="-"/>
      <w:lvlJc w:val="left"/>
      <w:pPr>
        <w:ind w:left="1080" w:hanging="360"/>
      </w:pPr>
      <w:rPr>
        <w:rFonts w:hint="default" w:ascii="Arial" w:hAnsi="Arial" w:eastAsia="Calibri"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3FA434F5"/>
    <w:multiLevelType w:val="multilevel"/>
    <w:tmpl w:val="9B0A5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A41B1B"/>
    <w:multiLevelType w:val="hybridMultilevel"/>
    <w:tmpl w:val="BCCEC5CE"/>
    <w:lvl w:ilvl="0" w:tplc="F990D5EE">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3FE606D"/>
    <w:multiLevelType w:val="multilevel"/>
    <w:tmpl w:val="120E18B0"/>
    <w:lvl w:ilvl="0">
      <w:numFmt w:val="bullet"/>
      <w:lvlText w:val="-"/>
      <w:lvlJc w:val="left"/>
      <w:pPr>
        <w:ind w:left="430" w:hanging="360"/>
      </w:pPr>
      <w:rPr>
        <w:rFonts w:ascii="Arial" w:hAnsi="Arial" w:eastAsia="Times New Roman" w:cs="Arial"/>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num w:numId="1" w16cid:durableId="1069037245">
    <w:abstractNumId w:val="3"/>
  </w:num>
  <w:num w:numId="2" w16cid:durableId="1543589940">
    <w:abstractNumId w:val="1"/>
  </w:num>
  <w:num w:numId="3" w16cid:durableId="590969087">
    <w:abstractNumId w:val="1"/>
    <w:lvlOverride w:ilvl="0">
      <w:startOverride w:val="1"/>
    </w:lvlOverride>
  </w:num>
  <w:num w:numId="4" w16cid:durableId="1376664135">
    <w:abstractNumId w:val="2"/>
  </w:num>
  <w:num w:numId="5" w16cid:durableId="189353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8C"/>
    <w:rsid w:val="000016E5"/>
    <w:rsid w:val="00003A52"/>
    <w:rsid w:val="00046057"/>
    <w:rsid w:val="000B2C79"/>
    <w:rsid w:val="000C3E00"/>
    <w:rsid w:val="000D7C06"/>
    <w:rsid w:val="00100CB8"/>
    <w:rsid w:val="001329DC"/>
    <w:rsid w:val="001441CE"/>
    <w:rsid w:val="00162EDA"/>
    <w:rsid w:val="0017239F"/>
    <w:rsid w:val="00222FEB"/>
    <w:rsid w:val="00285302"/>
    <w:rsid w:val="002924C0"/>
    <w:rsid w:val="002A0D47"/>
    <w:rsid w:val="002A4E18"/>
    <w:rsid w:val="002B3D45"/>
    <w:rsid w:val="002C0F05"/>
    <w:rsid w:val="003476BC"/>
    <w:rsid w:val="003604A3"/>
    <w:rsid w:val="003866CF"/>
    <w:rsid w:val="003A2D8C"/>
    <w:rsid w:val="003A74A1"/>
    <w:rsid w:val="003D69C4"/>
    <w:rsid w:val="00401957"/>
    <w:rsid w:val="00402C30"/>
    <w:rsid w:val="00444DE8"/>
    <w:rsid w:val="004E4707"/>
    <w:rsid w:val="004E7C51"/>
    <w:rsid w:val="00504EC5"/>
    <w:rsid w:val="0051482D"/>
    <w:rsid w:val="00596AC9"/>
    <w:rsid w:val="005F0C8E"/>
    <w:rsid w:val="00670FB4"/>
    <w:rsid w:val="006C2C5C"/>
    <w:rsid w:val="006C6C10"/>
    <w:rsid w:val="006F094B"/>
    <w:rsid w:val="006F1EBB"/>
    <w:rsid w:val="00720B28"/>
    <w:rsid w:val="00776E76"/>
    <w:rsid w:val="007A5238"/>
    <w:rsid w:val="007C07C2"/>
    <w:rsid w:val="007E6EA1"/>
    <w:rsid w:val="007E776A"/>
    <w:rsid w:val="007F5589"/>
    <w:rsid w:val="0082512A"/>
    <w:rsid w:val="00880979"/>
    <w:rsid w:val="008921CD"/>
    <w:rsid w:val="008969BB"/>
    <w:rsid w:val="008F0DC1"/>
    <w:rsid w:val="00924B56"/>
    <w:rsid w:val="009619C6"/>
    <w:rsid w:val="009A68B6"/>
    <w:rsid w:val="009A74D0"/>
    <w:rsid w:val="009F0FA0"/>
    <w:rsid w:val="009F1CA8"/>
    <w:rsid w:val="00A53C22"/>
    <w:rsid w:val="00A5652E"/>
    <w:rsid w:val="00A9079A"/>
    <w:rsid w:val="00B13EB1"/>
    <w:rsid w:val="00B148D3"/>
    <w:rsid w:val="00B1573D"/>
    <w:rsid w:val="00B512AF"/>
    <w:rsid w:val="00B52393"/>
    <w:rsid w:val="00B66881"/>
    <w:rsid w:val="00B72E5F"/>
    <w:rsid w:val="00B754CD"/>
    <w:rsid w:val="00BC6FE5"/>
    <w:rsid w:val="00BE0BBC"/>
    <w:rsid w:val="00BF4A2B"/>
    <w:rsid w:val="00C00617"/>
    <w:rsid w:val="00C12C64"/>
    <w:rsid w:val="00C50D80"/>
    <w:rsid w:val="00C51E9D"/>
    <w:rsid w:val="00C81873"/>
    <w:rsid w:val="00CB4204"/>
    <w:rsid w:val="00CD1D9B"/>
    <w:rsid w:val="00D40E08"/>
    <w:rsid w:val="00D96343"/>
    <w:rsid w:val="00DC106A"/>
    <w:rsid w:val="00DC2F0E"/>
    <w:rsid w:val="00DC3BE4"/>
    <w:rsid w:val="00DE4F54"/>
    <w:rsid w:val="00DE6320"/>
    <w:rsid w:val="00DF738A"/>
    <w:rsid w:val="00E12DB8"/>
    <w:rsid w:val="00E328FB"/>
    <w:rsid w:val="00E42DA2"/>
    <w:rsid w:val="00E64F38"/>
    <w:rsid w:val="00E93995"/>
    <w:rsid w:val="00EA2E83"/>
    <w:rsid w:val="00EA3536"/>
    <w:rsid w:val="00EA469D"/>
    <w:rsid w:val="00EA7C3A"/>
    <w:rsid w:val="00EC4B88"/>
    <w:rsid w:val="00F02808"/>
    <w:rsid w:val="00F15BAF"/>
    <w:rsid w:val="00F231BC"/>
    <w:rsid w:val="00F24E4A"/>
    <w:rsid w:val="00F764B9"/>
    <w:rsid w:val="00F845C3"/>
    <w:rsid w:val="00F85928"/>
    <w:rsid w:val="00FC785E"/>
    <w:rsid w:val="0FE6018D"/>
    <w:rsid w:val="18EFA822"/>
    <w:rsid w:val="40FC9E67"/>
    <w:rsid w:val="506AB4C3"/>
    <w:rsid w:val="61749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34AB"/>
  <w15:docId w15:val="{465343FF-72F1-4C4F-B424-BE73E946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pPr>
      <w:ind w:left="720"/>
      <w:contextualSpacing/>
    </w:pPr>
  </w:style>
  <w:style w:type="paragraph" w:styleId="CommentText">
    <w:name w:val="annotation text"/>
    <w:basedOn w:val="Normal"/>
    <w:rPr>
      <w:sz w:val="20"/>
      <w:szCs w:val="20"/>
    </w:r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ui-provider" w:customStyle="1">
    <w:name w:val="ui-provider"/>
    <w:basedOn w:val="DefaultParagraphFont"/>
  </w:style>
  <w:style w:type="paragraph" w:styleId="paragraph" w:customStyle="1">
    <w:name w:val="paragraph"/>
    <w:basedOn w:val="Normal"/>
    <w:pPr>
      <w:suppressAutoHyphens w:val="0"/>
      <w:spacing w:before="100" w:after="100"/>
    </w:pPr>
    <w:rPr>
      <w:rFonts w:ascii="Times New Roman" w:hAnsi="Times New Roman" w:eastAsia="Times New Roman"/>
      <w:sz w:val="24"/>
      <w:szCs w:val="24"/>
      <w:lang w:eastAsia="en-GB"/>
    </w:rPr>
  </w:style>
  <w:style w:type="character" w:styleId="normaltextrun" w:customStyle="1">
    <w:name w:val="normaltextrun"/>
    <w:basedOn w:val="DefaultParagraphFont"/>
  </w:style>
  <w:style w:type="character" w:styleId="eop" w:customStyle="1">
    <w:name w:val="eop"/>
    <w:basedOn w:val="DefaultParagraphFont"/>
  </w:style>
  <w:style w:type="paragraph" w:styleId="Revision">
    <w:name w:val="Revision"/>
    <w:pPr>
      <w:spacing w:after="0"/>
    </w:pPr>
  </w:style>
  <w:style w:type="paragraph" w:styleId="CommentSubject">
    <w:name w:val="annotation subject"/>
    <w:basedOn w:val="CommentText"/>
    <w:next w:val="CommentText"/>
    <w:rPr>
      <w:b/>
      <w:bCs/>
    </w:rPr>
  </w:style>
  <w:style w:type="character" w:styleId="CommentTextChar1" w:customStyle="1">
    <w:name w:val="Comment Text Char1"/>
    <w:basedOn w:val="DefaultParagraphFont"/>
    <w:rPr>
      <w:sz w:val="20"/>
      <w:szCs w:val="20"/>
    </w:rPr>
  </w:style>
  <w:style w:type="character" w:styleId="CommentSubjectChar" w:customStyle="1">
    <w:name w:val="Comment Subject Char"/>
    <w:basedOn w:val="CommentTextChar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ellogg Document" ma:contentTypeID="0x010100933A26B93E4CBA4DB5CC90AC5E18407A00DAE522D459489048B74F6E62F5ADB6DA" ma:contentTypeVersion="30" ma:contentTypeDescription="" ma:contentTypeScope="" ma:versionID="d8c2aca6a289ad22df0ed7364856efcc">
  <xsd:schema xmlns:xsd="http://www.w3.org/2001/XMLSchema" xmlns:xs="http://www.w3.org/2001/XMLSchema" xmlns:p="http://schemas.microsoft.com/office/2006/metadata/properties" xmlns:ns2="20433405-6474-4446-91ef-30cd89348527" xmlns:ns3="4d839cb7-58d3-44a6-bed5-dc4f5f6616d5" xmlns:ns4="fe638dce-54a2-4287-9092-2012a7029065" targetNamespace="http://schemas.microsoft.com/office/2006/metadata/properties" ma:root="true" ma:fieldsID="a065d6e89c839f5bb8ecce7f7579ab75" ns2:_="" ns3:_="" ns4:_="">
    <xsd:import namespace="20433405-6474-4446-91ef-30cd89348527"/>
    <xsd:import namespace="4d839cb7-58d3-44a6-bed5-dc4f5f6616d5"/>
    <xsd:import namespace="fe638dce-54a2-4287-9092-2012a7029065"/>
    <xsd:element name="properties">
      <xsd:complexType>
        <xsd:sequence>
          <xsd:element name="documentManagement">
            <xsd:complexType>
              <xsd:all>
                <xsd:element ref="ns2:pfc68f4193f74c2c865d374993c4f672" minOccurs="0"/>
                <xsd:element ref="ns3:TaxCatchAll" minOccurs="0"/>
                <xsd:element ref="ns3:TaxCatchAllLabel" minOccurs="0"/>
                <xsd:element ref="ns2:h480d793eefc4358a0e38368f30eb1f3" minOccurs="0"/>
                <xsd:element ref="ns2:a307a8049cd64f73a4afa99429c48ac9" minOccurs="0"/>
                <xsd:element ref="ns2:pc6baefc282546df94184423db8ddf62" minOccurs="0"/>
                <xsd:element ref="ns2:m5dbecaa2c0644d79bae7407e9c292b5" minOccurs="0"/>
                <xsd:element ref="ns2:g23d64b7a3dd4cb2a2f30c0b0863e59a" minOccurs="0"/>
                <xsd:element ref="ns4:lcf76f155ced4ddcb4097134ff3c332f" minOccurs="0"/>
                <xsd:element ref="ns4:MediaServiceMetadata" minOccurs="0"/>
                <xsd:element ref="ns4:MediaServiceFastMetadata"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33405-6474-4446-91ef-30cd89348527" elementFormDefault="qualified">
    <xsd:import namespace="http://schemas.microsoft.com/office/2006/documentManagement/types"/>
    <xsd:import namespace="http://schemas.microsoft.com/office/infopath/2007/PartnerControls"/>
    <xsd:element name="pfc68f4193f74c2c865d374993c4f672" ma:index="8" nillable="true" ma:taxonomy="true" ma:internalName="pfc68f4193f74c2c865d374993c4f672" ma:taxonomyFieldName="ResourceType" ma:displayName="ResourceType" ma:default="" ma:fieldId="{9fc68f41-93f7-4c2c-865d-374993c4f672}" ma:taxonomyMulti="true" ma:sspId="9c02d974-a826-489f-8c27-01d51db93a43" ma:termSetId="5792e98d-b39f-42d0-961b-31f9dd407dee" ma:anchorId="00000000-0000-0000-0000-000000000000" ma:open="false" ma:isKeyword="false">
      <xsd:complexType>
        <xsd:sequence>
          <xsd:element ref="pc:Terms" minOccurs="0" maxOccurs="1"/>
        </xsd:sequence>
      </xsd:complexType>
    </xsd:element>
    <xsd:element name="h480d793eefc4358a0e38368f30eb1f3" ma:index="12" nillable="true" ma:taxonomy="true" ma:internalName="h480d793eefc4358a0e38368f30eb1f3" ma:taxonomyFieldName="Team" ma:displayName="Team" ma:default="" ma:fieldId="{1480d793-eefc-4358-a0e3-8368f30eb1f3}" ma:taxonomyMulti="true" ma:sspId="9c02d974-a826-489f-8c27-01d51db93a43" ma:termSetId="e75d72a3-1f4f-474a-80bd-cd7cc4e43956" ma:anchorId="00000000-0000-0000-0000-000000000000" ma:open="false" ma:isKeyword="false">
      <xsd:complexType>
        <xsd:sequence>
          <xsd:element ref="pc:Terms" minOccurs="0" maxOccurs="1"/>
        </xsd:sequence>
      </xsd:complexType>
    </xsd:element>
    <xsd:element name="a307a8049cd64f73a4afa99429c48ac9" ma:index="14" nillable="true" ma:taxonomy="true" ma:internalName="a307a8049cd64f73a4afa99429c48ac9" ma:taxonomyFieldName="TeamType" ma:displayName="Team Type" ma:default="" ma:fieldId="{a307a804-9cd6-4f73-a4af-a99429c48ac9}" ma:taxonomyMulti="true" ma:sspId="9c02d974-a826-489f-8c27-01d51db93a43" ma:termSetId="14664bb3-b598-4762-9d05-d5b859d6e09b" ma:anchorId="00000000-0000-0000-0000-000000000000" ma:open="false" ma:isKeyword="false">
      <xsd:complexType>
        <xsd:sequence>
          <xsd:element ref="pc:Terms" minOccurs="0" maxOccurs="1"/>
        </xsd:sequence>
      </xsd:complexType>
    </xsd:element>
    <xsd:element name="pc6baefc282546df94184423db8ddf62" ma:index="16" nillable="true" ma:taxonomy="true" ma:internalName="pc6baefc282546df94184423db8ddf62" ma:taxonomyFieldName="KLRegion" ma:displayName="Region" ma:default="" ma:fieldId="{9c6baefc-2825-46df-9418-4423db8ddf62}" ma:taxonomyMulti="true" ma:sspId="9c02d974-a826-489f-8c27-01d51db93a43" ma:termSetId="247cd87d-9c1b-40c6-b50a-6ea10eed09dc" ma:anchorId="00000000-0000-0000-0000-000000000000" ma:open="false" ma:isKeyword="false">
      <xsd:complexType>
        <xsd:sequence>
          <xsd:element ref="pc:Terms" minOccurs="0" maxOccurs="1"/>
        </xsd:sequence>
      </xsd:complexType>
    </xsd:element>
    <xsd:element name="m5dbecaa2c0644d79bae7407e9c292b5" ma:index="18" nillable="true" ma:taxonomy="true" ma:internalName="m5dbecaa2c0644d79bae7407e9c292b5" ma:taxonomyFieldName="KLCountry" ma:displayName="Country" ma:default="" ma:fieldId="{65dbecaa-2c06-44d7-9bae-7407e9c292b5}" ma:taxonomyMulti="true" ma:sspId="9c02d974-a826-489f-8c27-01d51db93a43" ma:termSetId="bb7fb0d4-89f8-40ea-a80b-dfa574a05199" ma:anchorId="00000000-0000-0000-0000-000000000000" ma:open="false" ma:isKeyword="false">
      <xsd:complexType>
        <xsd:sequence>
          <xsd:element ref="pc:Terms" minOccurs="0" maxOccurs="1"/>
        </xsd:sequence>
      </xsd:complexType>
    </xsd:element>
    <xsd:element name="g23d64b7a3dd4cb2a2f30c0b0863e59a" ma:index="20" nillable="true" ma:taxonomy="true" ma:internalName="g23d64b7a3dd4cb2a2f30c0b0863e59a" ma:taxonomyFieldName="Topic" ma:displayName="Topic" ma:default="" ma:fieldId="{023d64b7-a3dd-4cb2-a2f3-0c0b0863e59a}" ma:taxonomyMulti="true" ma:sspId="9c02d974-a826-489f-8c27-01d51db93a43" ma:termSetId="96607adb-7520-4376-b985-72547c420d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839cb7-58d3-44a6-bed5-dc4f5f6616d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e6b0f3-f1da-4504-8f89-ce84d5f272ea}" ma:internalName="TaxCatchAll" ma:showField="CatchAllData"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e6b0f3-f1da-4504-8f89-ce84d5f272ea}" ma:internalName="TaxCatchAllLabel" ma:readOnly="true" ma:showField="CatchAllDataLabel"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38dce-54a2-4287-9092-2012a7029065"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fc68f4193f74c2c865d374993c4f672 xmlns="20433405-6474-4446-91ef-30cd89348527">
      <Terms xmlns="http://schemas.microsoft.com/office/infopath/2007/PartnerControls"/>
    </pfc68f4193f74c2c865d374993c4f672>
    <TaxCatchAll xmlns="4d839cb7-58d3-44a6-bed5-dc4f5f6616d5">
      <Value>3</Value>
      <Value>2</Value>
      <Value>1</Value>
    </TaxCatchAll>
    <h480d793eefc4358a0e38368f30eb1f3 xmlns="20433405-6474-4446-91ef-30cd89348527">
      <Terms xmlns="http://schemas.microsoft.com/office/infopath/2007/PartnerControls">
        <TermInfo xmlns="http://schemas.microsoft.com/office/infopath/2007/PartnerControls">
          <TermName xmlns="http://schemas.microsoft.com/office/infopath/2007/PartnerControls">Corporate Affairs</TermName>
          <TermId xmlns="http://schemas.microsoft.com/office/infopath/2007/PartnerControls">4b0b3896-77c1-4b36-a8c3-4c36dd3fc551</TermId>
        </TermInfo>
      </Terms>
    </h480d793eefc4358a0e38368f30eb1f3>
    <pc6baefc282546df94184423db8ddf62 xmlns="20433405-6474-4446-91ef-30cd89348527">
      <Terms xmlns="http://schemas.microsoft.com/office/infopath/2007/PartnerControls">
        <TermInfo xmlns="http://schemas.microsoft.com/office/infopath/2007/PartnerControls">
          <TermName xmlns="http://schemas.microsoft.com/office/infopath/2007/PartnerControls">Europe</TermName>
          <TermId xmlns="http://schemas.microsoft.com/office/infopath/2007/PartnerControls">f9edaf7e-f148-44a9-ad67-f6ce299365c6</TermId>
        </TermInfo>
      </Terms>
    </pc6baefc282546df94184423db8ddf62>
    <m5dbecaa2c0644d79bae7407e9c292b5 xmlns="20433405-6474-4446-91ef-30cd89348527">
      <Terms xmlns="http://schemas.microsoft.com/office/infopath/2007/PartnerControls"/>
    </m5dbecaa2c0644d79bae7407e9c292b5>
    <a307a8049cd64f73a4afa99429c48ac9 xmlns="20433405-6474-4446-91ef-30cd8934852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f1123b6a-c946-4dd8-9fe4-a4ee1819ca3a</TermId>
        </TermInfo>
      </Terms>
    </a307a8049cd64f73a4afa99429c48ac9>
    <lcf76f155ced4ddcb4097134ff3c332f xmlns="fe638dce-54a2-4287-9092-2012a7029065">
      <Terms xmlns="http://schemas.microsoft.com/office/infopath/2007/PartnerControls"/>
    </lcf76f155ced4ddcb4097134ff3c332f>
    <g23d64b7a3dd4cb2a2f30c0b0863e59a xmlns="20433405-6474-4446-91ef-30cd89348527">
      <Terms xmlns="http://schemas.microsoft.com/office/infopath/2007/PartnerControls"/>
    </g23d64b7a3dd4cb2a2f30c0b0863e59a>
  </documentManagement>
</p:properties>
</file>

<file path=customXml/itemProps1.xml><?xml version="1.0" encoding="utf-8"?>
<ds:datastoreItem xmlns:ds="http://schemas.openxmlformats.org/officeDocument/2006/customXml" ds:itemID="{E05A502C-4946-499C-8BFB-A74495A86804}"/>
</file>

<file path=customXml/itemProps2.xml><?xml version="1.0" encoding="utf-8"?>
<ds:datastoreItem xmlns:ds="http://schemas.openxmlformats.org/officeDocument/2006/customXml" ds:itemID="{C5CFC903-BCBE-4FE8-9982-5512FCC6503E}"/>
</file>

<file path=customXml/itemProps3.xml><?xml version="1.0" encoding="utf-8"?>
<ds:datastoreItem xmlns:ds="http://schemas.openxmlformats.org/officeDocument/2006/customXml" ds:itemID="{16FC9AE8-7E0A-448A-B1DF-D461690864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 Alison</dc:creator>
  <dc:description/>
  <cp:lastModifiedBy>Pyatt, Sarah</cp:lastModifiedBy>
  <cp:revision>3</cp:revision>
  <cp:lastPrinted>2023-07-20T09:06:00Z</cp:lastPrinted>
  <dcterms:created xsi:type="dcterms:W3CDTF">2024-01-05T17:45:00Z</dcterms:created>
  <dcterms:modified xsi:type="dcterms:W3CDTF">2024-01-08T11:14:15Z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a3bcc5-af7f-4e3c-8d4c-726a9a6f8de8_Enabled">
    <vt:lpwstr>true</vt:lpwstr>
  </property>
  <property fmtid="{D5CDD505-2E9C-101B-9397-08002B2CF9AE}" pid="3" name="MSIP_Label_bfa3bcc5-af7f-4e3c-8d4c-726a9a6f8de8_SetDate">
    <vt:lpwstr>2023-10-16T13:50:04Z</vt:lpwstr>
  </property>
  <property fmtid="{D5CDD505-2E9C-101B-9397-08002B2CF9AE}" pid="4" name="MSIP_Label_bfa3bcc5-af7f-4e3c-8d4c-726a9a6f8de8_Method">
    <vt:lpwstr>Standard</vt:lpwstr>
  </property>
  <property fmtid="{D5CDD505-2E9C-101B-9397-08002B2CF9AE}" pid="5" name="MSIP_Label_bfa3bcc5-af7f-4e3c-8d4c-726a9a6f8de8_Name">
    <vt:lpwstr>bfa3bcc5-af7f-4e3c-8d4c-726a9a6f8de8</vt:lpwstr>
  </property>
  <property fmtid="{D5CDD505-2E9C-101B-9397-08002B2CF9AE}" pid="6" name="MSIP_Label_bfa3bcc5-af7f-4e3c-8d4c-726a9a6f8de8_SiteId">
    <vt:lpwstr>3928808b-8a46-426b-8f87-051a36bb2f91</vt:lpwstr>
  </property>
  <property fmtid="{D5CDD505-2E9C-101B-9397-08002B2CF9AE}" pid="7" name="MSIP_Label_bfa3bcc5-af7f-4e3c-8d4c-726a9a6f8de8_ActionId">
    <vt:lpwstr>2e436574-32bd-4ae2-9eff-c0bf0091fb57</vt:lpwstr>
  </property>
  <property fmtid="{D5CDD505-2E9C-101B-9397-08002B2CF9AE}" pid="8" name="MSIP_Label_bfa3bcc5-af7f-4e3c-8d4c-726a9a6f8de8_ContentBits">
    <vt:lpwstr>0</vt:lpwstr>
  </property>
  <property fmtid="{D5CDD505-2E9C-101B-9397-08002B2CF9AE}" pid="9" name="ContentTypeId">
    <vt:lpwstr>0x010100933A26B93E4CBA4DB5CC90AC5E18407A00DAE522D459489048B74F6E62F5ADB6DA</vt:lpwstr>
  </property>
  <property fmtid="{D5CDD505-2E9C-101B-9397-08002B2CF9AE}" pid="10" name="Topic">
    <vt:lpwstr/>
  </property>
  <property fmtid="{D5CDD505-2E9C-101B-9397-08002B2CF9AE}" pid="11" name="KLCountry">
    <vt:lpwstr/>
  </property>
  <property fmtid="{D5CDD505-2E9C-101B-9397-08002B2CF9AE}" pid="12" name="MediaServiceImageTags">
    <vt:lpwstr/>
  </property>
  <property fmtid="{D5CDD505-2E9C-101B-9397-08002B2CF9AE}" pid="13" name="Team">
    <vt:lpwstr>1;#Corporate Affairs|4b0b3896-77c1-4b36-a8c3-4c36dd3fc551</vt:lpwstr>
  </property>
  <property fmtid="{D5CDD505-2E9C-101B-9397-08002B2CF9AE}" pid="14" name="ResourceType">
    <vt:lpwstr/>
  </property>
  <property fmtid="{D5CDD505-2E9C-101B-9397-08002B2CF9AE}" pid="15" name="KLRegion">
    <vt:lpwstr>3;#Europe|f9edaf7e-f148-44a9-ad67-f6ce299365c6</vt:lpwstr>
  </property>
  <property fmtid="{D5CDD505-2E9C-101B-9397-08002B2CF9AE}" pid="16" name="TeamType">
    <vt:lpwstr>2;#Team|f1123b6a-c946-4dd8-9fe4-a4ee1819ca3a</vt:lpwstr>
  </property>
</Properties>
</file>