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E53B6" w14:textId="35C3972C" w:rsidR="00197E52" w:rsidRPr="008E0FE1" w:rsidRDefault="007C274A" w:rsidP="00284D29">
      <w:pPr>
        <w:jc w:val="center"/>
        <w:rPr>
          <w:rFonts w:cstheme="minorHAnsi"/>
          <w:b/>
          <w:bCs/>
          <w:sz w:val="24"/>
          <w:szCs w:val="24"/>
        </w:rPr>
      </w:pPr>
      <w:r w:rsidRPr="008E0FE1">
        <w:rPr>
          <w:rFonts w:cstheme="minorHAnsi"/>
          <w:b/>
          <w:bCs/>
          <w:sz w:val="24"/>
          <w:szCs w:val="24"/>
        </w:rPr>
        <w:t xml:space="preserve">SALFORD AND TRAFFORD </w:t>
      </w:r>
      <w:r w:rsidR="007D609F" w:rsidRPr="008E0FE1">
        <w:rPr>
          <w:rFonts w:cstheme="minorHAnsi"/>
          <w:b/>
          <w:bCs/>
          <w:sz w:val="24"/>
          <w:szCs w:val="24"/>
        </w:rPr>
        <w:t xml:space="preserve">PRIMARY </w:t>
      </w:r>
      <w:r w:rsidRPr="008E0FE1">
        <w:rPr>
          <w:rFonts w:cstheme="minorHAnsi"/>
          <w:b/>
          <w:bCs/>
          <w:sz w:val="24"/>
          <w:szCs w:val="24"/>
        </w:rPr>
        <w:t>SCHOOLS OFFERED CHRISTMAS BREAKFAST CLUB CASH BOOST</w:t>
      </w:r>
    </w:p>
    <w:p w14:paraId="084FBE21" w14:textId="1F804351" w:rsidR="007C274A" w:rsidRDefault="007D609F" w:rsidP="00F35FFD">
      <w:pPr>
        <w:spacing w:line="276" w:lineRule="auto"/>
        <w:rPr>
          <w:rFonts w:cstheme="minorHAnsi"/>
        </w:rPr>
      </w:pPr>
      <w:r>
        <w:rPr>
          <w:rFonts w:cstheme="minorHAnsi"/>
        </w:rPr>
        <w:t>Primary s</w:t>
      </w:r>
      <w:r w:rsidR="007C274A">
        <w:rPr>
          <w:rFonts w:cstheme="minorHAnsi"/>
        </w:rPr>
        <w:t>chool Breakfast Clubs in Salford and Trafford could get their hands on a £500 cash boost to support the vital work they do.</w:t>
      </w:r>
    </w:p>
    <w:p w14:paraId="1D1CACBC" w14:textId="3BE91213" w:rsidR="00721F10" w:rsidRDefault="007C274A" w:rsidP="22D448FB">
      <w:pPr>
        <w:spacing w:line="276" w:lineRule="auto"/>
      </w:pPr>
      <w:r>
        <w:t xml:space="preserve">Kellogg’s is offering Christmas grants to </w:t>
      </w:r>
      <w:r w:rsidR="00732C35">
        <w:t xml:space="preserve">primary </w:t>
      </w:r>
      <w:r>
        <w:t>schools to invest in any aspects of their Breakfast Club, from food to learning materials.</w:t>
      </w:r>
      <w:r w:rsidR="0008461E">
        <w:t xml:space="preserve"> </w:t>
      </w:r>
      <w:r w:rsidR="00721F10">
        <w:t xml:space="preserve">The additional funding will be awarded to 52 schools, adding to the £750,000 already donated by </w:t>
      </w:r>
      <w:r w:rsidR="00C24D42">
        <w:t xml:space="preserve">the cereal </w:t>
      </w:r>
      <w:r w:rsidR="59419E68">
        <w:t>giant</w:t>
      </w:r>
      <w:r w:rsidR="00721F10">
        <w:t xml:space="preserve"> throughout 2023. </w:t>
      </w:r>
    </w:p>
    <w:p w14:paraId="660CD880" w14:textId="248FC107" w:rsidR="007B6AD0" w:rsidRDefault="001A638C" w:rsidP="22D448FB">
      <w:pPr>
        <w:spacing w:line="276" w:lineRule="auto"/>
      </w:pPr>
      <w:r>
        <w:t>T</w:t>
      </w:r>
      <w:r w:rsidR="009C52FD">
        <w:t xml:space="preserve">he </w:t>
      </w:r>
      <w:r w:rsidR="672A8F6F">
        <w:t>cost-of-living</w:t>
      </w:r>
      <w:r w:rsidR="009C52FD">
        <w:t xml:space="preserve"> crisis</w:t>
      </w:r>
      <w:r w:rsidR="00D01820">
        <w:t xml:space="preserve"> and increase in</w:t>
      </w:r>
      <w:r w:rsidR="00860630">
        <w:t xml:space="preserve"> required</w:t>
      </w:r>
      <w:r w:rsidR="00D01820">
        <w:t xml:space="preserve"> </w:t>
      </w:r>
      <w:r>
        <w:t>spending on</w:t>
      </w:r>
      <w:r w:rsidR="00C867AB">
        <w:t xml:space="preserve"> necessities </w:t>
      </w:r>
      <w:r w:rsidR="0071358F">
        <w:t>such as</w:t>
      </w:r>
      <w:r w:rsidR="00200454">
        <w:t xml:space="preserve"> </w:t>
      </w:r>
      <w:r w:rsidR="00D01820">
        <w:t>heating</w:t>
      </w:r>
      <w:r w:rsidR="00C867AB">
        <w:t xml:space="preserve"> </w:t>
      </w:r>
      <w:r w:rsidR="00D01820">
        <w:t>mean</w:t>
      </w:r>
      <w:r w:rsidR="001A1656">
        <w:t>s</w:t>
      </w:r>
      <w:r w:rsidR="00D01820">
        <w:t xml:space="preserve"> that school</w:t>
      </w:r>
      <w:r>
        <w:t xml:space="preserve">s </w:t>
      </w:r>
      <w:r w:rsidR="28436AE2">
        <w:t>can</w:t>
      </w:r>
      <w:r>
        <w:t xml:space="preserve"> have less money to </w:t>
      </w:r>
      <w:r w:rsidR="12C90F7A">
        <w:t xml:space="preserve">invest in their Breakfast Clubs </w:t>
      </w:r>
      <w:r w:rsidR="4107D837">
        <w:t>at this time of year</w:t>
      </w:r>
      <w:r>
        <w:t>.</w:t>
      </w:r>
      <w:r w:rsidR="1371445B">
        <w:t xml:space="preserve"> </w:t>
      </w:r>
      <w:r w:rsidR="388A0F6B">
        <w:t>T</w:t>
      </w:r>
      <w:r w:rsidR="1371445B">
        <w:t>he</w:t>
      </w:r>
      <w:r w:rsidR="6F594A83">
        <w:t xml:space="preserve"> increased cost of living</w:t>
      </w:r>
      <w:r w:rsidR="17DC8204">
        <w:t xml:space="preserve"> </w:t>
      </w:r>
      <w:r w:rsidR="6892A250">
        <w:t>also me</w:t>
      </w:r>
      <w:r w:rsidR="1371445B">
        <w:t>ans that these same Br</w:t>
      </w:r>
      <w:r w:rsidR="5216298C">
        <w:t xml:space="preserve">eakfast Clubs are more </w:t>
      </w:r>
      <w:r w:rsidR="64C5BA96">
        <w:t>essentia</w:t>
      </w:r>
      <w:r w:rsidR="5216298C">
        <w:t>l than ever</w:t>
      </w:r>
      <w:r w:rsidR="0AEC1B10">
        <w:t xml:space="preserve"> for parents and children</w:t>
      </w:r>
      <w:r w:rsidR="5216298C">
        <w:t>.</w:t>
      </w:r>
    </w:p>
    <w:p w14:paraId="3A1B4C3A" w14:textId="1DABE47A" w:rsidR="000372D0" w:rsidRDefault="00202FC8" w:rsidP="22D448FB">
      <w:pPr>
        <w:spacing w:line="276" w:lineRule="auto"/>
      </w:pPr>
      <w:r>
        <w:t>R</w:t>
      </w:r>
      <w:r w:rsidR="13E95C3B">
        <w:t xml:space="preserve">esearch recently commissioned by </w:t>
      </w:r>
      <w:r w:rsidR="772EF49C">
        <w:t>Kellogg’s</w:t>
      </w:r>
      <w:r w:rsidR="00AE188E">
        <w:t xml:space="preserve"> has </w:t>
      </w:r>
      <w:r w:rsidR="00F94E29">
        <w:t>emphasised the important role</w:t>
      </w:r>
      <w:r w:rsidR="003921B4">
        <w:t xml:space="preserve"> </w:t>
      </w:r>
      <w:r w:rsidR="00F94E29">
        <w:t xml:space="preserve">Breakfast Clubs play in both helping children and </w:t>
      </w:r>
      <w:r w:rsidR="00491466">
        <w:t xml:space="preserve">easing </w:t>
      </w:r>
      <w:r w:rsidR="00F94E29">
        <w:t xml:space="preserve">pressure on schools and parents alike. </w:t>
      </w:r>
    </w:p>
    <w:p w14:paraId="0E827AFC" w14:textId="343CA29A" w:rsidR="008E0FE1" w:rsidRDefault="00F94E29" w:rsidP="22D448FB">
      <w:pPr>
        <w:spacing w:line="276" w:lineRule="auto"/>
      </w:pPr>
      <w:r>
        <w:t>The study¹</w:t>
      </w:r>
      <w:r w:rsidR="13E95C3B">
        <w:t xml:space="preserve"> found that</w:t>
      </w:r>
      <w:r w:rsidR="007C274A">
        <w:t xml:space="preserve"> 16 per cent of parents </w:t>
      </w:r>
      <w:r w:rsidR="00963EC2">
        <w:t>in</w:t>
      </w:r>
      <w:r w:rsidR="007C274A">
        <w:t xml:space="preserve"> the North West admit their </w:t>
      </w:r>
      <w:r w:rsidR="00963EC2">
        <w:t>children don’t always have breakfast.</w:t>
      </w:r>
      <w:r w:rsidR="000372D0">
        <w:t xml:space="preserve"> </w:t>
      </w:r>
      <w:r w:rsidR="00EB547C">
        <w:t xml:space="preserve">It also </w:t>
      </w:r>
      <w:r w:rsidR="714C905A">
        <w:t xml:space="preserve">revealed </w:t>
      </w:r>
      <w:r w:rsidR="007631B6">
        <w:t xml:space="preserve">that </w:t>
      </w:r>
      <w:r w:rsidR="00746C09">
        <w:t xml:space="preserve">almost half of teachers in the region have </w:t>
      </w:r>
      <w:r w:rsidR="4CE3986C">
        <w:t xml:space="preserve">seen </w:t>
      </w:r>
      <w:r w:rsidR="00746C09">
        <w:t>children arrive to school hungry every day, with 67 per cent of them saying this number has increased since last year.</w:t>
      </w:r>
      <w:r w:rsidR="009F19B4">
        <w:t xml:space="preserve"> </w:t>
      </w:r>
      <w:r w:rsidR="66DD53C9">
        <w:t xml:space="preserve">Furthermore, </w:t>
      </w:r>
      <w:r w:rsidR="00746C09">
        <w:t>68 per cent of parents are worried about their Breakfast Clubs closing down, with the majority of them citing the increasing cost of food and a lack of funding as their biggest concerns.</w:t>
      </w:r>
    </w:p>
    <w:p w14:paraId="4954D7CC" w14:textId="7D3E62AA" w:rsidR="003305B4" w:rsidRDefault="57DB1282" w:rsidP="22D448FB">
      <w:pPr>
        <w:spacing w:line="276" w:lineRule="auto"/>
      </w:pPr>
      <w:r>
        <w:t>The cereal giant</w:t>
      </w:r>
      <w:r w:rsidR="22D448FB" w:rsidRPr="22D448FB">
        <w:rPr>
          <w:rFonts w:ascii="Calibri" w:hAnsi="Calibri" w:cs="Calibri"/>
          <w:color w:val="222222"/>
        </w:rPr>
        <w:t xml:space="preserve"> is </w:t>
      </w:r>
      <w:r w:rsidR="597E0A03" w:rsidRPr="22D448FB">
        <w:rPr>
          <w:rFonts w:ascii="Calibri" w:hAnsi="Calibri" w:cs="Calibri"/>
          <w:color w:val="222222"/>
        </w:rPr>
        <w:t xml:space="preserve">this year </w:t>
      </w:r>
      <w:r w:rsidR="22D448FB" w:rsidRPr="22D448FB">
        <w:rPr>
          <w:rFonts w:ascii="Calibri" w:hAnsi="Calibri" w:cs="Calibri"/>
          <w:color w:val="222222"/>
        </w:rPr>
        <w:t xml:space="preserve">celebrating 25 years of its Breakfast Club scheme. In that time, the </w:t>
      </w:r>
      <w:r w:rsidR="3F277F04">
        <w:t>programme</w:t>
      </w:r>
      <w:r w:rsidR="22D448FB" w:rsidRPr="22D448FB">
        <w:rPr>
          <w:rFonts w:ascii="Calibri" w:hAnsi="Calibri" w:cs="Calibri"/>
          <w:color w:val="222222"/>
        </w:rPr>
        <w:t xml:space="preserve"> has helped 5,000 schools to support 500,000 children, with donations totalling £5 million. </w:t>
      </w:r>
      <w:r w:rsidR="76A2600D">
        <w:t>It</w:t>
      </w:r>
      <w:r w:rsidR="22D448FB" w:rsidRPr="22D448FB">
        <w:rPr>
          <w:rFonts w:ascii="Calibri" w:hAnsi="Calibri" w:cs="Calibri"/>
          <w:color w:val="222222"/>
        </w:rPr>
        <w:t xml:space="preserve"> has also increased the size of its programme across the UK, expanding the number of schools supported in 2023 by a further 50 per cent.</w:t>
      </w:r>
      <w:r w:rsidR="054608B9" w:rsidRPr="22D448FB">
        <w:rPr>
          <w:rFonts w:ascii="Calibri" w:hAnsi="Calibri" w:cs="Calibri"/>
          <w:color w:val="222222"/>
        </w:rPr>
        <w:t xml:space="preserve"> </w:t>
      </w:r>
      <w:r w:rsidR="054608B9">
        <w:t xml:space="preserve">The £500 grants are part of the cereal giant’s wider commitment to alleviating hunger </w:t>
      </w:r>
      <w:r w:rsidR="2D9497CF">
        <w:t>in conjunction with its</w:t>
      </w:r>
      <w:r w:rsidR="054608B9">
        <w:t xml:space="preserve"> ‘Better Days Promise’.</w:t>
      </w:r>
    </w:p>
    <w:p w14:paraId="6D336374" w14:textId="20171B45" w:rsidR="00454A56" w:rsidRDefault="008E0FE1" w:rsidP="00F35FFD">
      <w:pPr>
        <w:spacing w:line="276" w:lineRule="auto"/>
        <w:rPr>
          <w:rFonts w:ascii="Calibri" w:hAnsi="Calibri" w:cs="Calibri"/>
          <w:color w:val="222222"/>
        </w:rPr>
      </w:pPr>
      <w:r w:rsidRPr="5E9625A0">
        <w:rPr>
          <w:b/>
          <w:bCs/>
        </w:rPr>
        <w:t>Heather Murphy, Kellogg’s Breakfast Club manager, said:</w:t>
      </w:r>
      <w:r w:rsidR="00454A56" w:rsidRPr="5E9625A0">
        <w:rPr>
          <w:b/>
          <w:bCs/>
        </w:rPr>
        <w:t xml:space="preserve"> </w:t>
      </w:r>
      <w:r w:rsidR="00454A56" w:rsidRPr="5E9625A0">
        <w:rPr>
          <w:rFonts w:ascii="Calibri" w:hAnsi="Calibri" w:cs="Calibri"/>
          <w:color w:val="222222"/>
        </w:rPr>
        <w:t>“We are proud to have supported thousands of breakfast clubs up and down the country for 25 years</w:t>
      </w:r>
      <w:r w:rsidR="30DBC92A" w:rsidRPr="5E9625A0">
        <w:rPr>
          <w:rFonts w:ascii="Calibri" w:hAnsi="Calibri" w:cs="Calibri"/>
          <w:color w:val="222222"/>
        </w:rPr>
        <w:t>.</w:t>
      </w:r>
      <w:r w:rsidR="00331C74">
        <w:rPr>
          <w:rFonts w:ascii="Calibri" w:hAnsi="Calibri" w:cs="Calibri"/>
          <w:color w:val="222222"/>
        </w:rPr>
        <w:t xml:space="preserve"> </w:t>
      </w:r>
      <w:r w:rsidR="00454A56" w:rsidRPr="5E9625A0">
        <w:rPr>
          <w:rFonts w:ascii="Calibri" w:hAnsi="Calibri" w:cs="Calibri"/>
          <w:color w:val="222222"/>
        </w:rPr>
        <w:t>We know</w:t>
      </w:r>
      <w:r w:rsidR="00C00DDE" w:rsidRPr="5E9625A0">
        <w:rPr>
          <w:rFonts w:ascii="Calibri" w:hAnsi="Calibri" w:cs="Calibri"/>
          <w:color w:val="222222"/>
        </w:rPr>
        <w:t xml:space="preserve"> the clubs</w:t>
      </w:r>
      <w:r w:rsidR="00454A56" w:rsidRPr="5E9625A0">
        <w:rPr>
          <w:rFonts w:ascii="Calibri" w:hAnsi="Calibri" w:cs="Calibri"/>
          <w:color w:val="222222"/>
        </w:rPr>
        <w:t xml:space="preserve"> contribute vastly to improving children’s school attendance and attainment</w:t>
      </w:r>
      <w:r w:rsidR="006D435E" w:rsidRPr="5E9625A0">
        <w:rPr>
          <w:rFonts w:ascii="Calibri" w:hAnsi="Calibri" w:cs="Calibri"/>
          <w:color w:val="222222"/>
        </w:rPr>
        <w:t>, as well as alleviating hunger in some cases. T</w:t>
      </w:r>
      <w:r w:rsidR="00454A56" w:rsidRPr="5E9625A0">
        <w:rPr>
          <w:rFonts w:ascii="Calibri" w:hAnsi="Calibri" w:cs="Calibri"/>
          <w:color w:val="222222"/>
        </w:rPr>
        <w:t xml:space="preserve">o be able </w:t>
      </w:r>
      <w:r w:rsidR="006D435E" w:rsidRPr="5E9625A0">
        <w:rPr>
          <w:rFonts w:ascii="Calibri" w:hAnsi="Calibri" w:cs="Calibri"/>
          <w:color w:val="222222"/>
        </w:rPr>
        <w:t xml:space="preserve">to </w:t>
      </w:r>
      <w:r w:rsidR="00044987" w:rsidRPr="5E9625A0">
        <w:rPr>
          <w:rFonts w:ascii="Calibri" w:hAnsi="Calibri" w:cs="Calibri"/>
          <w:color w:val="222222"/>
        </w:rPr>
        <w:t>reduce</w:t>
      </w:r>
      <w:r w:rsidR="006D435E" w:rsidRPr="5E9625A0">
        <w:rPr>
          <w:rFonts w:ascii="Calibri" w:hAnsi="Calibri" w:cs="Calibri"/>
          <w:color w:val="222222"/>
        </w:rPr>
        <w:t xml:space="preserve"> pressure on Breakfast Clubs by granting extra funding </w:t>
      </w:r>
      <w:r w:rsidR="00454A56" w:rsidRPr="5E9625A0">
        <w:rPr>
          <w:rFonts w:ascii="Calibri" w:hAnsi="Calibri" w:cs="Calibri"/>
          <w:color w:val="222222"/>
        </w:rPr>
        <w:t xml:space="preserve">as we head into the Christmas period </w:t>
      </w:r>
      <w:r w:rsidR="006D435E" w:rsidRPr="5E9625A0">
        <w:rPr>
          <w:rFonts w:ascii="Calibri" w:hAnsi="Calibri" w:cs="Calibri"/>
          <w:color w:val="222222"/>
        </w:rPr>
        <w:t xml:space="preserve">shows </w:t>
      </w:r>
      <w:r w:rsidR="6775E458" w:rsidRPr="5E9625A0">
        <w:rPr>
          <w:rFonts w:ascii="Calibri" w:hAnsi="Calibri" w:cs="Calibri"/>
          <w:color w:val="222222"/>
        </w:rPr>
        <w:t>our commitment</w:t>
      </w:r>
      <w:r w:rsidR="006D435E" w:rsidRPr="5E9625A0">
        <w:rPr>
          <w:rFonts w:ascii="Calibri" w:hAnsi="Calibri" w:cs="Calibri"/>
          <w:color w:val="222222"/>
        </w:rPr>
        <w:t xml:space="preserve"> to</w:t>
      </w:r>
      <w:r w:rsidR="00AB73EE" w:rsidRPr="5E9625A0">
        <w:rPr>
          <w:rFonts w:ascii="Calibri" w:hAnsi="Calibri" w:cs="Calibri"/>
          <w:color w:val="222222"/>
        </w:rPr>
        <w:t xml:space="preserve"> fulfilling our promise of</w:t>
      </w:r>
      <w:r w:rsidR="006D435E" w:rsidRPr="5E9625A0">
        <w:rPr>
          <w:rFonts w:ascii="Calibri" w:hAnsi="Calibri" w:cs="Calibri"/>
          <w:color w:val="222222"/>
        </w:rPr>
        <w:t xml:space="preserve"> tackling hunger.</w:t>
      </w:r>
      <w:r w:rsidR="0017167E" w:rsidRPr="5E9625A0">
        <w:rPr>
          <w:rFonts w:ascii="Calibri" w:hAnsi="Calibri" w:cs="Calibri"/>
          <w:color w:val="222222"/>
        </w:rPr>
        <w:t>”</w:t>
      </w:r>
    </w:p>
    <w:p w14:paraId="1F44E0AB" w14:textId="667019BE" w:rsidR="00A37459" w:rsidRDefault="003802E6" w:rsidP="00F35FFD">
      <w:pPr>
        <w:spacing w:line="276" w:lineRule="auto"/>
        <w:rPr>
          <w:rFonts w:ascii="Calibri" w:hAnsi="Calibri" w:cs="Calibri"/>
          <w:color w:val="222222"/>
        </w:rPr>
      </w:pPr>
      <w:r w:rsidRPr="5E9625A0">
        <w:rPr>
          <w:rFonts w:ascii="Calibri" w:hAnsi="Calibri" w:cs="Calibri"/>
          <w:color w:val="222222"/>
        </w:rPr>
        <w:t xml:space="preserve">Schools can apply </w:t>
      </w:r>
      <w:r w:rsidR="00C609E4" w:rsidRPr="5E9625A0">
        <w:rPr>
          <w:rFonts w:ascii="Calibri" w:hAnsi="Calibri" w:cs="Calibri"/>
          <w:color w:val="222222"/>
        </w:rPr>
        <w:t xml:space="preserve">for the grants by visiting: </w:t>
      </w:r>
      <w:hyperlink r:id="rId5" w:history="1">
        <w:r w:rsidR="00860630">
          <w:rPr>
            <w:rStyle w:val="Hyperlink"/>
          </w:rPr>
          <w:t>Kellogg’s Breakfast Club Grants Christmas Boost – Salford and Trafford - Forever Manchester</w:t>
        </w:r>
      </w:hyperlink>
    </w:p>
    <w:p w14:paraId="32C138DB" w14:textId="3D954DDD" w:rsidR="00A54110" w:rsidRDefault="006A2288" w:rsidP="00727A86">
      <w:pPr>
        <w:spacing w:line="276" w:lineRule="auto"/>
        <w:jc w:val="center"/>
        <w:rPr>
          <w:rFonts w:ascii="Calibri" w:hAnsi="Calibri" w:cs="Calibri"/>
          <w:color w:val="222222"/>
        </w:rPr>
      </w:pPr>
      <w:r w:rsidRPr="5E9625A0">
        <w:rPr>
          <w:rFonts w:ascii="Calibri" w:hAnsi="Calibri" w:cs="Calibri"/>
          <w:b/>
          <w:bCs/>
          <w:color w:val="222222"/>
        </w:rPr>
        <w:t>ENDS</w:t>
      </w:r>
    </w:p>
    <w:p w14:paraId="5DD37145" w14:textId="77777777" w:rsidR="008D0FA0" w:rsidRDefault="008D0FA0" w:rsidP="008D0FA0">
      <w:r>
        <w:t>¹</w:t>
      </w:r>
      <w:proofErr w:type="gramStart"/>
      <w:r>
        <w:t>The</w:t>
      </w:r>
      <w:proofErr w:type="gramEnd"/>
      <w:r>
        <w:t xml:space="preserve"> research was carried out by Spark Market Research between 12th January and 1st February.</w:t>
      </w:r>
    </w:p>
    <w:p w14:paraId="13AD5895" w14:textId="77777777" w:rsidR="008D0FA0" w:rsidRDefault="008D0FA0" w:rsidP="008D0FA0">
      <w:r>
        <w:t xml:space="preserve">For more information, please contact Kellogg’s on 0161 869 5500 or </w:t>
      </w:r>
      <w:hyperlink r:id="rId6" w:history="1">
        <w:r w:rsidRPr="5E9625A0">
          <w:rPr>
            <w:rStyle w:val="Hyperlink"/>
          </w:rPr>
          <w:t>pressoffice@kellogg.com</w:t>
        </w:r>
      </w:hyperlink>
      <w:r>
        <w:t xml:space="preserve"> </w:t>
      </w:r>
    </w:p>
    <w:p w14:paraId="7CCDB673" w14:textId="7C2C10E9" w:rsidR="008E0FE1" w:rsidRPr="008E0FE1" w:rsidRDefault="008E0FE1" w:rsidP="007C274A">
      <w:pPr>
        <w:rPr>
          <w:b/>
        </w:rPr>
      </w:pPr>
    </w:p>
    <w:sectPr w:rsidR="008E0FE1" w:rsidRPr="008E0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5395"/>
    <w:multiLevelType w:val="multilevel"/>
    <w:tmpl w:val="8744D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1522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52"/>
    <w:rsid w:val="000209A6"/>
    <w:rsid w:val="00022B02"/>
    <w:rsid w:val="000372D0"/>
    <w:rsid w:val="00044987"/>
    <w:rsid w:val="0008461E"/>
    <w:rsid w:val="000C68F9"/>
    <w:rsid w:val="000D4F22"/>
    <w:rsid w:val="000F51C2"/>
    <w:rsid w:val="001044F0"/>
    <w:rsid w:val="00143CBA"/>
    <w:rsid w:val="0017167E"/>
    <w:rsid w:val="00197E52"/>
    <w:rsid w:val="001A1656"/>
    <w:rsid w:val="001A638C"/>
    <w:rsid w:val="00200454"/>
    <w:rsid w:val="00202FC8"/>
    <w:rsid w:val="00204600"/>
    <w:rsid w:val="00224757"/>
    <w:rsid w:val="00227AF8"/>
    <w:rsid w:val="00242753"/>
    <w:rsid w:val="00276BBF"/>
    <w:rsid w:val="00284D29"/>
    <w:rsid w:val="002D33DB"/>
    <w:rsid w:val="0030122A"/>
    <w:rsid w:val="00310D45"/>
    <w:rsid w:val="003161BD"/>
    <w:rsid w:val="003305B4"/>
    <w:rsid w:val="00331C74"/>
    <w:rsid w:val="003326E3"/>
    <w:rsid w:val="0033484D"/>
    <w:rsid w:val="003569CA"/>
    <w:rsid w:val="0036134A"/>
    <w:rsid w:val="003802E6"/>
    <w:rsid w:val="003921B4"/>
    <w:rsid w:val="003935A0"/>
    <w:rsid w:val="003D2EBA"/>
    <w:rsid w:val="003E243F"/>
    <w:rsid w:val="003E62F7"/>
    <w:rsid w:val="00406425"/>
    <w:rsid w:val="00453818"/>
    <w:rsid w:val="00454A56"/>
    <w:rsid w:val="00483256"/>
    <w:rsid w:val="00491466"/>
    <w:rsid w:val="00496E50"/>
    <w:rsid w:val="004B1B04"/>
    <w:rsid w:val="004C0202"/>
    <w:rsid w:val="004F2CEF"/>
    <w:rsid w:val="004F47B8"/>
    <w:rsid w:val="00526472"/>
    <w:rsid w:val="00583117"/>
    <w:rsid w:val="0059472C"/>
    <w:rsid w:val="005A366D"/>
    <w:rsid w:val="005A7EAE"/>
    <w:rsid w:val="005B2262"/>
    <w:rsid w:val="005B7E4A"/>
    <w:rsid w:val="005D068D"/>
    <w:rsid w:val="005D30E3"/>
    <w:rsid w:val="005F2D57"/>
    <w:rsid w:val="00601B2B"/>
    <w:rsid w:val="00634DD8"/>
    <w:rsid w:val="006705B4"/>
    <w:rsid w:val="006A2288"/>
    <w:rsid w:val="006C2F28"/>
    <w:rsid w:val="006D435E"/>
    <w:rsid w:val="006F34CD"/>
    <w:rsid w:val="0071358F"/>
    <w:rsid w:val="00721F10"/>
    <w:rsid w:val="00727A86"/>
    <w:rsid w:val="00732C35"/>
    <w:rsid w:val="00735C83"/>
    <w:rsid w:val="00746C09"/>
    <w:rsid w:val="00747C74"/>
    <w:rsid w:val="007617E4"/>
    <w:rsid w:val="007631B6"/>
    <w:rsid w:val="0079628A"/>
    <w:rsid w:val="007B6AD0"/>
    <w:rsid w:val="007C274A"/>
    <w:rsid w:val="007D609F"/>
    <w:rsid w:val="008005CA"/>
    <w:rsid w:val="00860630"/>
    <w:rsid w:val="00864F5C"/>
    <w:rsid w:val="008674D5"/>
    <w:rsid w:val="0088155D"/>
    <w:rsid w:val="008A7386"/>
    <w:rsid w:val="008C0D21"/>
    <w:rsid w:val="008D0FA0"/>
    <w:rsid w:val="008E0FE1"/>
    <w:rsid w:val="00903335"/>
    <w:rsid w:val="00920684"/>
    <w:rsid w:val="00963EC2"/>
    <w:rsid w:val="00996C8D"/>
    <w:rsid w:val="009B170A"/>
    <w:rsid w:val="009C52FD"/>
    <w:rsid w:val="009D3A62"/>
    <w:rsid w:val="009E4E85"/>
    <w:rsid w:val="009F19B4"/>
    <w:rsid w:val="009F633C"/>
    <w:rsid w:val="00A01836"/>
    <w:rsid w:val="00A1733B"/>
    <w:rsid w:val="00A25C2A"/>
    <w:rsid w:val="00A3205B"/>
    <w:rsid w:val="00A37459"/>
    <w:rsid w:val="00A54110"/>
    <w:rsid w:val="00A6228D"/>
    <w:rsid w:val="00A75036"/>
    <w:rsid w:val="00A85AA6"/>
    <w:rsid w:val="00AA4832"/>
    <w:rsid w:val="00AB73EE"/>
    <w:rsid w:val="00AD633B"/>
    <w:rsid w:val="00AE0EC6"/>
    <w:rsid w:val="00AE188E"/>
    <w:rsid w:val="00B41FAF"/>
    <w:rsid w:val="00B765BB"/>
    <w:rsid w:val="00BC4128"/>
    <w:rsid w:val="00C00DDE"/>
    <w:rsid w:val="00C1359E"/>
    <w:rsid w:val="00C24D42"/>
    <w:rsid w:val="00C3261C"/>
    <w:rsid w:val="00C609E4"/>
    <w:rsid w:val="00C8327F"/>
    <w:rsid w:val="00C8343B"/>
    <w:rsid w:val="00C867AB"/>
    <w:rsid w:val="00CD589F"/>
    <w:rsid w:val="00D01820"/>
    <w:rsid w:val="00D34737"/>
    <w:rsid w:val="00D470D8"/>
    <w:rsid w:val="00D56692"/>
    <w:rsid w:val="00DF7DB4"/>
    <w:rsid w:val="00E13BBA"/>
    <w:rsid w:val="00E16324"/>
    <w:rsid w:val="00E41AC6"/>
    <w:rsid w:val="00E43074"/>
    <w:rsid w:val="00E66CEE"/>
    <w:rsid w:val="00E93E9C"/>
    <w:rsid w:val="00EB50D8"/>
    <w:rsid w:val="00EB547C"/>
    <w:rsid w:val="00ED071C"/>
    <w:rsid w:val="00F167BE"/>
    <w:rsid w:val="00F35FFD"/>
    <w:rsid w:val="00F42C4F"/>
    <w:rsid w:val="00F71831"/>
    <w:rsid w:val="00F94E29"/>
    <w:rsid w:val="00FA36C2"/>
    <w:rsid w:val="00FA7CEC"/>
    <w:rsid w:val="00FC4E2E"/>
    <w:rsid w:val="010503A5"/>
    <w:rsid w:val="0347556B"/>
    <w:rsid w:val="0527DE9F"/>
    <w:rsid w:val="054608B9"/>
    <w:rsid w:val="0625C161"/>
    <w:rsid w:val="0663CEF5"/>
    <w:rsid w:val="06F9FC88"/>
    <w:rsid w:val="07B4F355"/>
    <w:rsid w:val="081AC68E"/>
    <w:rsid w:val="09FEBE55"/>
    <w:rsid w:val="0A1A48BA"/>
    <w:rsid w:val="0AEC1B10"/>
    <w:rsid w:val="0B744917"/>
    <w:rsid w:val="0EDADCB5"/>
    <w:rsid w:val="1076AD16"/>
    <w:rsid w:val="12127D77"/>
    <w:rsid w:val="12C90F7A"/>
    <w:rsid w:val="133E16DD"/>
    <w:rsid w:val="1371445B"/>
    <w:rsid w:val="13E95C3B"/>
    <w:rsid w:val="15F65B34"/>
    <w:rsid w:val="17DC8204"/>
    <w:rsid w:val="18A602E1"/>
    <w:rsid w:val="195B16BF"/>
    <w:rsid w:val="19BBD1AC"/>
    <w:rsid w:val="1A3E802D"/>
    <w:rsid w:val="1A4702D3"/>
    <w:rsid w:val="1A738C9D"/>
    <w:rsid w:val="1BD8BF76"/>
    <w:rsid w:val="1C3CEBB5"/>
    <w:rsid w:val="1DBEFBF0"/>
    <w:rsid w:val="1F584398"/>
    <w:rsid w:val="1FCC4227"/>
    <w:rsid w:val="215FE4FF"/>
    <w:rsid w:val="22D448FB"/>
    <w:rsid w:val="24BD5BD1"/>
    <w:rsid w:val="28436AE2"/>
    <w:rsid w:val="2B1E0AA2"/>
    <w:rsid w:val="2CB5E4D9"/>
    <w:rsid w:val="2D2B2635"/>
    <w:rsid w:val="2D9497CF"/>
    <w:rsid w:val="2EE6AA00"/>
    <w:rsid w:val="3029928C"/>
    <w:rsid w:val="308A9696"/>
    <w:rsid w:val="30DBC92A"/>
    <w:rsid w:val="322666F7"/>
    <w:rsid w:val="32851DBB"/>
    <w:rsid w:val="34329832"/>
    <w:rsid w:val="388A0F6B"/>
    <w:rsid w:val="3ABC2811"/>
    <w:rsid w:val="3ADA39E2"/>
    <w:rsid w:val="3BACEB9A"/>
    <w:rsid w:val="3C68E9E9"/>
    <w:rsid w:val="3DF3C8D3"/>
    <w:rsid w:val="3F277F04"/>
    <w:rsid w:val="3F8ECFE6"/>
    <w:rsid w:val="4107D837"/>
    <w:rsid w:val="42447847"/>
    <w:rsid w:val="4271DA70"/>
    <w:rsid w:val="435600BB"/>
    <w:rsid w:val="43E048A8"/>
    <w:rsid w:val="453B3CFB"/>
    <w:rsid w:val="4894A807"/>
    <w:rsid w:val="49C87B7B"/>
    <w:rsid w:val="49EFA1B0"/>
    <w:rsid w:val="4BCC48C9"/>
    <w:rsid w:val="4CC52ADA"/>
    <w:rsid w:val="4CE3986C"/>
    <w:rsid w:val="4CFD0A3F"/>
    <w:rsid w:val="4EA7C32A"/>
    <w:rsid w:val="4F0A39EA"/>
    <w:rsid w:val="509FB9EC"/>
    <w:rsid w:val="51D301E2"/>
    <w:rsid w:val="5216298C"/>
    <w:rsid w:val="54F9B036"/>
    <w:rsid w:val="55CA17EF"/>
    <w:rsid w:val="56958097"/>
    <w:rsid w:val="56EECFCA"/>
    <w:rsid w:val="57DB1282"/>
    <w:rsid w:val="5891A374"/>
    <w:rsid w:val="58A5294E"/>
    <w:rsid w:val="59419E68"/>
    <w:rsid w:val="597E0A03"/>
    <w:rsid w:val="59A4782B"/>
    <w:rsid w:val="59CBE71E"/>
    <w:rsid w:val="5C12D7B0"/>
    <w:rsid w:val="5CE6291D"/>
    <w:rsid w:val="5D083647"/>
    <w:rsid w:val="5E9625A0"/>
    <w:rsid w:val="5EC5D47A"/>
    <w:rsid w:val="5F8BD2C9"/>
    <w:rsid w:val="61DFEDF3"/>
    <w:rsid w:val="61FD753C"/>
    <w:rsid w:val="64C5BA96"/>
    <w:rsid w:val="65AFFEAC"/>
    <w:rsid w:val="665DAF74"/>
    <w:rsid w:val="66B37A2E"/>
    <w:rsid w:val="66DD53C9"/>
    <w:rsid w:val="672A8F6F"/>
    <w:rsid w:val="6775E458"/>
    <w:rsid w:val="6892A250"/>
    <w:rsid w:val="6B5ACA0A"/>
    <w:rsid w:val="6F594A83"/>
    <w:rsid w:val="6FD63F1C"/>
    <w:rsid w:val="7113B7E0"/>
    <w:rsid w:val="714C905A"/>
    <w:rsid w:val="71DD1C31"/>
    <w:rsid w:val="750F0799"/>
    <w:rsid w:val="76A2600D"/>
    <w:rsid w:val="772EF49C"/>
    <w:rsid w:val="795D7520"/>
    <w:rsid w:val="7FC9B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CC25"/>
  <w15:chartTrackingRefBased/>
  <w15:docId w15:val="{9A8D283F-19A7-4114-814E-DA35E96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97E52"/>
  </w:style>
  <w:style w:type="character" w:customStyle="1" w:styleId="eop">
    <w:name w:val="eop"/>
    <w:basedOn w:val="DefaultParagraphFont"/>
    <w:rsid w:val="00197E52"/>
  </w:style>
  <w:style w:type="paragraph" w:styleId="CommentText">
    <w:name w:val="annotation text"/>
    <w:basedOn w:val="Normal"/>
    <w:link w:val="CommentTextChar"/>
    <w:uiPriority w:val="99"/>
    <w:unhideWhenUsed/>
    <w:rsid w:val="00AA4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83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832"/>
    <w:rPr>
      <w:sz w:val="16"/>
      <w:szCs w:val="16"/>
    </w:rPr>
  </w:style>
  <w:style w:type="paragraph" w:styleId="Revision">
    <w:name w:val="Revision"/>
    <w:hidden/>
    <w:uiPriority w:val="99"/>
    <w:semiHidden/>
    <w:rsid w:val="00AA483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0FA0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4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office@kellogg.com" TargetMode="External"/><Relationship Id="rId5" Type="http://schemas.openxmlformats.org/officeDocument/2006/relationships/hyperlink" Target="https://forevermanchester.com/kelloggs-breakfast-club-grants-christmas-boost-salford-and-traffor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James</dc:creator>
  <cp:keywords/>
  <dc:description/>
  <cp:lastModifiedBy>Ogden, James</cp:lastModifiedBy>
  <cp:revision>2</cp:revision>
  <dcterms:created xsi:type="dcterms:W3CDTF">2023-12-05T11:37:00Z</dcterms:created>
  <dcterms:modified xsi:type="dcterms:W3CDTF">2023-12-05T11:37:00Z</dcterms:modified>
</cp:coreProperties>
</file>